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40AC" w14:textId="0C0A7DE6" w:rsidR="00B62AA8" w:rsidRDefault="00B62AA8">
      <w:pPr>
        <w:spacing w:after="0" w:line="259" w:lineRule="auto"/>
        <w:ind w:left="646" w:right="0" w:firstLine="0"/>
        <w:jc w:val="left"/>
      </w:pPr>
    </w:p>
    <w:p w14:paraId="70BEAC96" w14:textId="77777777" w:rsidR="00706DD6" w:rsidRDefault="00706DD6">
      <w:pPr>
        <w:spacing w:after="0" w:line="259" w:lineRule="auto"/>
        <w:ind w:left="646" w:right="0" w:firstLine="0"/>
        <w:jc w:val="left"/>
      </w:pPr>
    </w:p>
    <w:p w14:paraId="55ECA99F" w14:textId="77777777" w:rsidR="00706DD6" w:rsidRDefault="00706DD6">
      <w:pPr>
        <w:spacing w:after="0" w:line="259" w:lineRule="auto"/>
        <w:ind w:left="646" w:right="0" w:firstLine="0"/>
        <w:jc w:val="left"/>
      </w:pPr>
    </w:p>
    <w:p w14:paraId="2ED19A18" w14:textId="77777777" w:rsidR="00706DD6" w:rsidRDefault="00706DD6">
      <w:pPr>
        <w:spacing w:after="0" w:line="259" w:lineRule="auto"/>
        <w:ind w:left="646" w:right="0" w:firstLine="0"/>
        <w:jc w:val="left"/>
      </w:pPr>
    </w:p>
    <w:p w14:paraId="06965363" w14:textId="77777777" w:rsidR="00706DD6" w:rsidRPr="006F6EAE" w:rsidRDefault="00706DD6" w:rsidP="00706DD6">
      <w:pPr>
        <w:spacing w:after="0"/>
        <w:ind w:left="0" w:right="284" w:firstLine="0"/>
        <w:jc w:val="center"/>
        <w:rPr>
          <w:szCs w:val="24"/>
        </w:rPr>
      </w:pPr>
      <w:r w:rsidRPr="006F6EAE">
        <w:rPr>
          <w:noProof/>
          <w:szCs w:val="24"/>
        </w:rPr>
        <w:drawing>
          <wp:inline distT="0" distB="0" distL="0" distR="0" wp14:anchorId="4871DDAC" wp14:editId="5351E55A">
            <wp:extent cx="590550" cy="59055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7"/>
                    <a:stretch>
                      <a:fillRect/>
                    </a:stretch>
                  </pic:blipFill>
                  <pic:spPr>
                    <a:xfrm>
                      <a:off x="0" y="0"/>
                      <a:ext cx="590550" cy="590550"/>
                    </a:xfrm>
                    <a:prstGeom prst="rect">
                      <a:avLst/>
                    </a:prstGeom>
                  </pic:spPr>
                </pic:pic>
              </a:graphicData>
            </a:graphic>
          </wp:inline>
        </w:drawing>
      </w:r>
      <w:hyperlink r:id="rId8">
        <w:r w:rsidRPr="006F6EAE">
          <w:rPr>
            <w:b/>
            <w:szCs w:val="24"/>
          </w:rPr>
          <w:t xml:space="preserve"> </w:t>
        </w:r>
      </w:hyperlink>
    </w:p>
    <w:p w14:paraId="5009B935" w14:textId="77777777" w:rsidR="00706DD6" w:rsidRPr="006F6EAE" w:rsidRDefault="00706DD6" w:rsidP="00706DD6">
      <w:pPr>
        <w:spacing w:after="0"/>
        <w:ind w:left="0" w:right="5" w:firstLine="0"/>
        <w:jc w:val="center"/>
        <w:rPr>
          <w:szCs w:val="24"/>
        </w:rPr>
      </w:pPr>
      <w:r w:rsidRPr="006F6EAE">
        <w:rPr>
          <w:b/>
          <w:szCs w:val="24"/>
        </w:rPr>
        <w:t xml:space="preserve">ISTITUTO COMPRENSIVO STATALE </w:t>
      </w:r>
    </w:p>
    <w:p w14:paraId="20130198" w14:textId="77777777" w:rsidR="00706DD6" w:rsidRPr="006F6EAE" w:rsidRDefault="00706DD6" w:rsidP="00706DD6">
      <w:pPr>
        <w:spacing w:after="1"/>
        <w:ind w:right="149"/>
        <w:jc w:val="center"/>
        <w:rPr>
          <w:szCs w:val="24"/>
        </w:rPr>
      </w:pPr>
      <w:r w:rsidRPr="006F6EAE">
        <w:rPr>
          <w:szCs w:val="24"/>
        </w:rPr>
        <w:t xml:space="preserve">Scuola dell’Infanzia, Primaria e Secondaria I° grado </w:t>
      </w:r>
    </w:p>
    <w:p w14:paraId="1430E7CF" w14:textId="77777777" w:rsidR="00706DD6" w:rsidRPr="006F6EAE" w:rsidRDefault="00706DD6" w:rsidP="00706DD6">
      <w:pPr>
        <w:spacing w:after="1"/>
        <w:ind w:right="147"/>
        <w:jc w:val="center"/>
        <w:rPr>
          <w:szCs w:val="24"/>
        </w:rPr>
      </w:pPr>
      <w:r w:rsidRPr="006F6EAE">
        <w:rPr>
          <w:szCs w:val="24"/>
        </w:rPr>
        <w:t xml:space="preserve">Via Orlando Costa - </w:t>
      </w:r>
      <w:r w:rsidRPr="006F6EAE">
        <w:rPr>
          <w:b/>
          <w:szCs w:val="24"/>
        </w:rPr>
        <w:t xml:space="preserve">89823 </w:t>
      </w:r>
      <w:r w:rsidRPr="006F6EAE">
        <w:rPr>
          <w:b/>
          <w:szCs w:val="24"/>
          <w:u w:val="single" w:color="000000"/>
        </w:rPr>
        <w:t>FABRIZIA</w:t>
      </w:r>
      <w:r w:rsidRPr="006F6EAE">
        <w:rPr>
          <w:b/>
          <w:szCs w:val="24"/>
        </w:rPr>
        <w:t xml:space="preserve"> (VV)</w:t>
      </w:r>
      <w:r w:rsidRPr="006F6EAE">
        <w:rPr>
          <w:szCs w:val="24"/>
        </w:rPr>
        <w:t xml:space="preserve"> </w:t>
      </w:r>
    </w:p>
    <w:p w14:paraId="33399D88" w14:textId="77777777" w:rsidR="00706DD6" w:rsidRPr="006F6EAE" w:rsidRDefault="00706DD6" w:rsidP="00706DD6">
      <w:pPr>
        <w:spacing w:after="1"/>
        <w:ind w:right="1"/>
        <w:jc w:val="center"/>
        <w:rPr>
          <w:szCs w:val="24"/>
        </w:rPr>
      </w:pPr>
      <w:r w:rsidRPr="006F6EAE">
        <w:rPr>
          <w:szCs w:val="24"/>
        </w:rPr>
        <w:t xml:space="preserve">Distretto Scolastico N. 9 – Tel. e fax  0963/315834 – Codice fiscale: 96014340796 – Codice Meccanografico: VVIC80700B </w:t>
      </w:r>
    </w:p>
    <w:p w14:paraId="445D4020" w14:textId="77777777" w:rsidR="00706DD6" w:rsidRPr="006F6EAE" w:rsidRDefault="00706DD6" w:rsidP="00706DD6">
      <w:pPr>
        <w:spacing w:after="1"/>
        <w:ind w:left="952" w:right="905"/>
        <w:jc w:val="center"/>
        <w:rPr>
          <w:szCs w:val="24"/>
        </w:rPr>
      </w:pPr>
      <w:r w:rsidRPr="006F6EAE">
        <w:rPr>
          <w:szCs w:val="24"/>
        </w:rPr>
        <w:t xml:space="preserve">Email: vvic80700b@istruzione.it – </w:t>
      </w:r>
      <w:proofErr w:type="spellStart"/>
      <w:r w:rsidRPr="006F6EAE">
        <w:rPr>
          <w:szCs w:val="24"/>
        </w:rPr>
        <w:t>Pec</w:t>
      </w:r>
      <w:proofErr w:type="spellEnd"/>
      <w:r w:rsidRPr="006F6EAE">
        <w:rPr>
          <w:szCs w:val="24"/>
        </w:rPr>
        <w:t xml:space="preserve">: </w:t>
      </w:r>
      <w:r w:rsidRPr="006F6EAE">
        <w:rPr>
          <w:color w:val="0000FF"/>
          <w:szCs w:val="24"/>
          <w:u w:val="single" w:color="0000FF"/>
        </w:rPr>
        <w:t xml:space="preserve">vvic80700b@pec.istruzione.it </w:t>
      </w:r>
      <w:r w:rsidRPr="006F6EAE">
        <w:rPr>
          <w:szCs w:val="24"/>
        </w:rPr>
        <w:t>Sito Web</w:t>
      </w:r>
      <w:hyperlink r:id="rId9">
        <w:r w:rsidRPr="006F6EAE">
          <w:rPr>
            <w:szCs w:val="24"/>
          </w:rPr>
          <w:t xml:space="preserve">: </w:t>
        </w:r>
      </w:hyperlink>
      <w:hyperlink r:id="rId10">
        <w:r w:rsidRPr="006F6EAE">
          <w:rPr>
            <w:color w:val="0000FF"/>
            <w:szCs w:val="24"/>
            <w:u w:val="single" w:color="0000FF"/>
          </w:rPr>
          <w:t>www.icfabrizia.gov.it</w:t>
        </w:r>
      </w:hyperlink>
      <w:hyperlink r:id="rId11">
        <w:r w:rsidRPr="006F6EAE">
          <w:rPr>
            <w:szCs w:val="24"/>
          </w:rPr>
          <w:t xml:space="preserve"> </w:t>
        </w:r>
      </w:hyperlink>
      <w:r w:rsidRPr="006F6EAE">
        <w:rPr>
          <w:szCs w:val="24"/>
        </w:rPr>
        <w:t xml:space="preserve">  Codice univoco dell’ufficio: UF2AOA </w:t>
      </w:r>
    </w:p>
    <w:p w14:paraId="4685680E" w14:textId="77777777" w:rsidR="00706DD6" w:rsidRDefault="00706DD6">
      <w:pPr>
        <w:spacing w:after="0" w:line="259" w:lineRule="auto"/>
        <w:ind w:left="646" w:right="0" w:firstLine="0"/>
        <w:jc w:val="left"/>
      </w:pPr>
    </w:p>
    <w:p w14:paraId="1BD76A5C" w14:textId="77777777" w:rsidR="00706DD6" w:rsidRDefault="00706DD6">
      <w:pPr>
        <w:spacing w:after="0" w:line="259" w:lineRule="auto"/>
        <w:ind w:left="646" w:right="0" w:firstLine="0"/>
        <w:jc w:val="left"/>
      </w:pPr>
    </w:p>
    <w:p w14:paraId="5E63C62C" w14:textId="77777777" w:rsidR="00706DD6" w:rsidRDefault="00706DD6">
      <w:pPr>
        <w:spacing w:after="0" w:line="259" w:lineRule="auto"/>
        <w:ind w:left="646" w:right="0" w:firstLine="0"/>
        <w:jc w:val="left"/>
      </w:pPr>
    </w:p>
    <w:p w14:paraId="15E1FA1A" w14:textId="77777777" w:rsidR="00B62AA8" w:rsidRDefault="00000000">
      <w:pPr>
        <w:spacing w:after="0" w:line="259" w:lineRule="auto"/>
        <w:ind w:left="641" w:right="0" w:firstLine="0"/>
        <w:jc w:val="left"/>
      </w:pPr>
      <w:r>
        <w:rPr>
          <w:rFonts w:ascii="Calibri" w:eastAsia="Calibri" w:hAnsi="Calibri" w:cs="Calibri"/>
          <w:noProof/>
          <w:sz w:val="22"/>
        </w:rPr>
        <mc:AlternateContent>
          <mc:Choice Requires="wpg">
            <w:drawing>
              <wp:inline distT="0" distB="0" distL="0" distR="0" wp14:anchorId="5A22BB48" wp14:editId="017796BF">
                <wp:extent cx="6129529" cy="5592217"/>
                <wp:effectExtent l="0" t="0" r="0" b="0"/>
                <wp:docPr id="30211" name="Group 30211"/>
                <wp:cNvGraphicFramePr/>
                <a:graphic xmlns:a="http://schemas.openxmlformats.org/drawingml/2006/main">
                  <a:graphicData uri="http://schemas.microsoft.com/office/word/2010/wordprocessingGroup">
                    <wpg:wgp>
                      <wpg:cNvGrpSpPr/>
                      <wpg:grpSpPr>
                        <a:xfrm>
                          <a:off x="0" y="0"/>
                          <a:ext cx="6129529" cy="5592217"/>
                          <a:chOff x="0" y="0"/>
                          <a:chExt cx="6129529" cy="5592217"/>
                        </a:xfrm>
                      </wpg:grpSpPr>
                      <wps:wsp>
                        <wps:cNvPr id="56" name="Rectangle 56"/>
                        <wps:cNvSpPr/>
                        <wps:spPr>
                          <a:xfrm>
                            <a:off x="4726813" y="3402377"/>
                            <a:ext cx="92731" cy="410615"/>
                          </a:xfrm>
                          <a:prstGeom prst="rect">
                            <a:avLst/>
                          </a:prstGeom>
                          <a:ln>
                            <a:noFill/>
                          </a:ln>
                        </wps:spPr>
                        <wps:txbx>
                          <w:txbxContent>
                            <w:p w14:paraId="4C34A430" w14:textId="77777777" w:rsidR="00B62AA8" w:rsidRDefault="00000000">
                              <w:pPr>
                                <w:spacing w:after="160" w:line="259" w:lineRule="auto"/>
                                <w:ind w:left="0" w:right="0" w:firstLine="0"/>
                                <w:jc w:val="left"/>
                              </w:pPr>
                              <w:r>
                                <w:rPr>
                                  <w:b/>
                                  <w:sz w:val="44"/>
                                </w:rPr>
                                <w:t xml:space="preserve"> </w:t>
                              </w:r>
                            </w:p>
                          </w:txbxContent>
                        </wps:txbx>
                        <wps:bodyPr horzOverflow="overflow" vert="horz" lIns="0" tIns="0" rIns="0" bIns="0" rtlCol="0">
                          <a:noAutofit/>
                        </wps:bodyPr>
                      </wps:wsp>
                      <wps:wsp>
                        <wps:cNvPr id="57" name="Rectangle 57"/>
                        <wps:cNvSpPr/>
                        <wps:spPr>
                          <a:xfrm>
                            <a:off x="3048" y="3669004"/>
                            <a:ext cx="50673" cy="224381"/>
                          </a:xfrm>
                          <a:prstGeom prst="rect">
                            <a:avLst/>
                          </a:prstGeom>
                          <a:ln>
                            <a:noFill/>
                          </a:ln>
                        </wps:spPr>
                        <wps:txbx>
                          <w:txbxContent>
                            <w:p w14:paraId="796A3876" w14:textId="77777777" w:rsidR="00B62AA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8" name="Rectangle 58"/>
                        <wps:cNvSpPr/>
                        <wps:spPr>
                          <a:xfrm>
                            <a:off x="4775581" y="5423510"/>
                            <a:ext cx="50673" cy="224380"/>
                          </a:xfrm>
                          <a:prstGeom prst="rect">
                            <a:avLst/>
                          </a:prstGeom>
                          <a:ln>
                            <a:noFill/>
                          </a:ln>
                        </wps:spPr>
                        <wps:txbx>
                          <w:txbxContent>
                            <w:p w14:paraId="0ADBD011" w14:textId="77777777" w:rsidR="00B62AA8"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4" name="Picture 64"/>
                          <pic:cNvPicPr/>
                        </pic:nvPicPr>
                        <pic:blipFill>
                          <a:blip r:embed="rId12"/>
                          <a:stretch>
                            <a:fillRect/>
                          </a:stretch>
                        </pic:blipFill>
                        <pic:spPr>
                          <a:xfrm>
                            <a:off x="1616075" y="888619"/>
                            <a:ext cx="3110865" cy="2761869"/>
                          </a:xfrm>
                          <a:prstGeom prst="rect">
                            <a:avLst/>
                          </a:prstGeom>
                        </pic:spPr>
                      </pic:pic>
                      <pic:pic xmlns:pic="http://schemas.openxmlformats.org/drawingml/2006/picture">
                        <pic:nvPicPr>
                          <pic:cNvPr id="66" name="Picture 66"/>
                          <pic:cNvPicPr/>
                        </pic:nvPicPr>
                        <pic:blipFill>
                          <a:blip r:embed="rId13"/>
                          <a:stretch>
                            <a:fillRect/>
                          </a:stretch>
                        </pic:blipFill>
                        <pic:spPr>
                          <a:xfrm>
                            <a:off x="1568196" y="4130548"/>
                            <a:ext cx="3206750" cy="1428750"/>
                          </a:xfrm>
                          <a:prstGeom prst="rect">
                            <a:avLst/>
                          </a:prstGeom>
                        </pic:spPr>
                      </pic:pic>
                      <pic:pic xmlns:pic="http://schemas.openxmlformats.org/drawingml/2006/picture">
                        <pic:nvPicPr>
                          <pic:cNvPr id="88" name="Picture 88"/>
                          <pic:cNvPicPr/>
                        </pic:nvPicPr>
                        <pic:blipFill>
                          <a:blip r:embed="rId14"/>
                          <a:stretch>
                            <a:fillRect/>
                          </a:stretch>
                        </pic:blipFill>
                        <pic:spPr>
                          <a:xfrm>
                            <a:off x="0" y="0"/>
                            <a:ext cx="6129529" cy="847344"/>
                          </a:xfrm>
                          <a:prstGeom prst="rect">
                            <a:avLst/>
                          </a:prstGeom>
                        </pic:spPr>
                      </pic:pic>
                      <pic:pic xmlns:pic="http://schemas.openxmlformats.org/drawingml/2006/picture">
                        <pic:nvPicPr>
                          <pic:cNvPr id="90" name="Picture 90"/>
                          <pic:cNvPicPr/>
                        </pic:nvPicPr>
                        <pic:blipFill>
                          <a:blip r:embed="rId15"/>
                          <a:stretch>
                            <a:fillRect/>
                          </a:stretch>
                        </pic:blipFill>
                        <pic:spPr>
                          <a:xfrm>
                            <a:off x="925068" y="3713989"/>
                            <a:ext cx="4224528" cy="368808"/>
                          </a:xfrm>
                          <a:prstGeom prst="rect">
                            <a:avLst/>
                          </a:prstGeom>
                        </pic:spPr>
                      </pic:pic>
                    </wpg:wgp>
                  </a:graphicData>
                </a:graphic>
              </wp:inline>
            </w:drawing>
          </mc:Choice>
          <mc:Fallback xmlns:a="http://schemas.openxmlformats.org/drawingml/2006/main">
            <w:pict>
              <v:group id="Group 30211" style="width:482.64pt;height:440.332pt;mso-position-horizontal-relative:char;mso-position-vertical-relative:line" coordsize="61295,55922">
                <v:rect id="Rectangle 56" style="position:absolute;width:927;height:4106;left:47268;top:34023;"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44"/>
                          </w:rPr>
                          <w:t xml:space="preserve"> </w:t>
                        </w:r>
                      </w:p>
                    </w:txbxContent>
                  </v:textbox>
                </v:rect>
                <v:rect id="Rectangle 57" style="position:absolute;width:506;height:2243;left:30;top:36690;" filled="f" stroked="f">
                  <v:textbox inset="0,0,0,0">
                    <w:txbxContent>
                      <w:p>
                        <w:pPr>
                          <w:spacing w:before="0" w:after="160" w:line="259" w:lineRule="auto"/>
                          <w:ind w:left="0" w:right="0" w:firstLine="0"/>
                          <w:jc w:val="left"/>
                        </w:pPr>
                        <w:r>
                          <w:rPr/>
                          <w:t xml:space="preserve"> </w:t>
                        </w:r>
                      </w:p>
                    </w:txbxContent>
                  </v:textbox>
                </v:rect>
                <v:rect id="Rectangle 58" style="position:absolute;width:506;height:2243;left:47755;top:54235;" filled="f" stroked="f">
                  <v:textbox inset="0,0,0,0">
                    <w:txbxContent>
                      <w:p>
                        <w:pPr>
                          <w:spacing w:before="0" w:after="160" w:line="259" w:lineRule="auto"/>
                          <w:ind w:left="0" w:right="0" w:firstLine="0"/>
                          <w:jc w:val="left"/>
                        </w:pPr>
                        <w:r>
                          <w:rPr/>
                          <w:t xml:space="preserve"> </w:t>
                        </w:r>
                      </w:p>
                    </w:txbxContent>
                  </v:textbox>
                </v:rect>
                <v:shape id="Picture 64" style="position:absolute;width:31108;height:27618;left:16160;top:8886;" filled="f">
                  <v:imagedata r:id="rId16"/>
                </v:shape>
                <v:shape id="Picture 66" style="position:absolute;width:32067;height:14287;left:15681;top:41305;" filled="f">
                  <v:imagedata r:id="rId17"/>
                </v:shape>
                <v:shape id="Picture 88" style="position:absolute;width:61295;height:8473;left:0;top:0;" filled="f">
                  <v:imagedata r:id="rId18"/>
                </v:shape>
                <v:shape id="Picture 90" style="position:absolute;width:42245;height:3688;left:9250;top:37139;" filled="f">
                  <v:imagedata r:id="rId19"/>
                </v:shape>
              </v:group>
            </w:pict>
          </mc:Fallback>
        </mc:AlternateContent>
      </w:r>
    </w:p>
    <w:p w14:paraId="19447557" w14:textId="77777777" w:rsidR="00B62AA8" w:rsidRDefault="00000000">
      <w:pPr>
        <w:spacing w:after="0" w:line="259" w:lineRule="auto"/>
        <w:ind w:left="562" w:right="2493" w:firstLine="0"/>
        <w:jc w:val="left"/>
      </w:pPr>
      <w:r>
        <w:t xml:space="preserve"> </w:t>
      </w:r>
    </w:p>
    <w:p w14:paraId="72563F6D" w14:textId="3BCB15D5" w:rsidR="00B62AA8" w:rsidRPr="00EC5983" w:rsidRDefault="00000000">
      <w:pPr>
        <w:tabs>
          <w:tab w:val="center" w:pos="562"/>
          <w:tab w:val="center" w:pos="5879"/>
        </w:tabs>
        <w:spacing w:after="0" w:line="259" w:lineRule="auto"/>
        <w:ind w:left="0" w:right="0" w:firstLine="0"/>
        <w:jc w:val="left"/>
        <w:rPr>
          <w:b/>
          <w:bCs/>
          <w:sz w:val="28"/>
          <w:szCs w:val="28"/>
        </w:rPr>
      </w:pPr>
      <w:r>
        <w:rPr>
          <w:rFonts w:ascii="Calibri" w:eastAsia="Calibri" w:hAnsi="Calibri" w:cs="Calibri"/>
          <w:sz w:val="22"/>
        </w:rPr>
        <w:tab/>
      </w:r>
      <w:r>
        <w:t xml:space="preserve"> </w:t>
      </w:r>
      <w:r>
        <w:tab/>
      </w:r>
      <w:r w:rsidR="00EC5983" w:rsidRPr="00EC5983">
        <w:rPr>
          <w:b/>
          <w:bCs/>
          <w:noProof/>
          <w:sz w:val="28"/>
          <w:szCs w:val="28"/>
        </w:rPr>
        <w:t>Anno Scolastico 2024/2025</w:t>
      </w:r>
    </w:p>
    <w:p w14:paraId="71CC3AF8" w14:textId="77777777" w:rsidR="00B62AA8" w:rsidRDefault="00000000">
      <w:pPr>
        <w:spacing w:after="0" w:line="259" w:lineRule="auto"/>
        <w:ind w:left="562" w:right="2493" w:firstLine="0"/>
        <w:jc w:val="left"/>
      </w:pPr>
      <w:r>
        <w:t xml:space="preserve"> </w:t>
      </w:r>
    </w:p>
    <w:p w14:paraId="42FF3E65" w14:textId="77777777" w:rsidR="00B62AA8" w:rsidRDefault="00000000">
      <w:pPr>
        <w:spacing w:after="292" w:line="259" w:lineRule="auto"/>
        <w:ind w:left="646" w:right="0" w:firstLine="0"/>
        <w:jc w:val="left"/>
      </w:pPr>
      <w:r>
        <w:rPr>
          <w:b/>
        </w:rPr>
        <w:t xml:space="preserve"> </w:t>
      </w:r>
    </w:p>
    <w:p w14:paraId="55097DBC" w14:textId="77777777" w:rsidR="00B62AA8" w:rsidRDefault="00000000">
      <w:pPr>
        <w:spacing w:after="0" w:line="259" w:lineRule="auto"/>
        <w:ind w:left="0" w:right="173" w:firstLine="0"/>
        <w:jc w:val="right"/>
      </w:pPr>
      <w:r>
        <w:rPr>
          <w:rFonts w:ascii="Calibri" w:eastAsia="Calibri" w:hAnsi="Calibri" w:cs="Calibri"/>
          <w:sz w:val="22"/>
        </w:rPr>
        <w:lastRenderedPageBreak/>
        <w:t xml:space="preserve"> </w:t>
      </w:r>
    </w:p>
    <w:p w14:paraId="6829755A" w14:textId="77777777" w:rsidR="00B62AA8" w:rsidRDefault="00000000">
      <w:pPr>
        <w:spacing w:after="0" w:line="259" w:lineRule="auto"/>
        <w:ind w:left="646" w:right="0" w:firstLine="0"/>
        <w:jc w:val="left"/>
      </w:pPr>
      <w:r>
        <w:rPr>
          <w:rFonts w:ascii="Calibri" w:eastAsia="Calibri" w:hAnsi="Calibri" w:cs="Calibri"/>
        </w:rPr>
        <w:t xml:space="preserve"> </w:t>
      </w:r>
    </w:p>
    <w:p w14:paraId="1987F8A8" w14:textId="77777777" w:rsidR="00B62AA8" w:rsidRDefault="00000000">
      <w:pPr>
        <w:spacing w:after="324" w:line="259" w:lineRule="auto"/>
        <w:ind w:left="646" w:right="0" w:firstLine="0"/>
        <w:jc w:val="left"/>
      </w:pPr>
      <w:r>
        <w:rPr>
          <w:b/>
        </w:rPr>
        <w:t xml:space="preserve"> </w:t>
      </w:r>
    </w:p>
    <w:p w14:paraId="105AFB48" w14:textId="77777777" w:rsidR="00B62AA8" w:rsidRDefault="00000000">
      <w:pPr>
        <w:pStyle w:val="Titolo1"/>
        <w:spacing w:after="86"/>
      </w:pPr>
      <w:r>
        <w:t xml:space="preserve">INDICE </w:t>
      </w:r>
    </w:p>
    <w:p w14:paraId="0D66C01E" w14:textId="77777777" w:rsidR="00B62AA8" w:rsidRDefault="00000000">
      <w:pPr>
        <w:spacing w:after="0" w:line="259" w:lineRule="auto"/>
        <w:ind w:left="646" w:right="0" w:firstLine="0"/>
        <w:jc w:val="left"/>
      </w:pPr>
      <w:r>
        <w:rPr>
          <w:b/>
          <w:i/>
          <w:sz w:val="28"/>
        </w:rPr>
        <w:t xml:space="preserve"> </w:t>
      </w:r>
    </w:p>
    <w:tbl>
      <w:tblPr>
        <w:tblStyle w:val="TableGrid"/>
        <w:tblW w:w="9861" w:type="dxa"/>
        <w:tblInd w:w="646" w:type="dxa"/>
        <w:tblCellMar>
          <w:left w:w="108" w:type="dxa"/>
        </w:tblCellMar>
        <w:tblLook w:val="04A0" w:firstRow="1" w:lastRow="0" w:firstColumn="1" w:lastColumn="0" w:noHBand="0" w:noVBand="1"/>
      </w:tblPr>
      <w:tblGrid>
        <w:gridCol w:w="8054"/>
        <w:gridCol w:w="991"/>
        <w:gridCol w:w="816"/>
      </w:tblGrid>
      <w:tr w:rsidR="00B62AA8" w14:paraId="313728E5" w14:textId="77777777">
        <w:trPr>
          <w:trHeight w:val="617"/>
        </w:trPr>
        <w:tc>
          <w:tcPr>
            <w:tcW w:w="8054" w:type="dxa"/>
            <w:tcBorders>
              <w:top w:val="single" w:sz="4" w:space="0" w:color="000000"/>
              <w:left w:val="single" w:sz="4" w:space="0" w:color="000000"/>
              <w:bottom w:val="single" w:sz="4" w:space="0" w:color="000000"/>
              <w:right w:val="single" w:sz="4" w:space="0" w:color="000000"/>
            </w:tcBorders>
          </w:tcPr>
          <w:p w14:paraId="39E4F2E6" w14:textId="77777777" w:rsidR="00B62AA8" w:rsidRDefault="00000000">
            <w:pPr>
              <w:spacing w:after="0" w:line="259" w:lineRule="auto"/>
              <w:ind w:left="0" w:right="0" w:firstLine="0"/>
              <w:jc w:val="left"/>
            </w:pPr>
            <w:r>
              <w:rPr>
                <w:b/>
              </w:rPr>
              <w:t xml:space="preserve">PREMESSA /  FINALITA’ /  OBIETTIVI </w:t>
            </w:r>
          </w:p>
        </w:tc>
        <w:tc>
          <w:tcPr>
            <w:tcW w:w="991" w:type="dxa"/>
            <w:tcBorders>
              <w:top w:val="single" w:sz="4" w:space="0" w:color="000000"/>
              <w:left w:val="single" w:sz="4" w:space="0" w:color="000000"/>
              <w:bottom w:val="single" w:sz="4" w:space="0" w:color="000000"/>
              <w:right w:val="single" w:sz="4" w:space="0" w:color="000000"/>
            </w:tcBorders>
          </w:tcPr>
          <w:p w14:paraId="1F473DA5"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0B149F7D" w14:textId="77777777" w:rsidR="00B62AA8" w:rsidRDefault="00000000">
            <w:pPr>
              <w:spacing w:after="0" w:line="259" w:lineRule="auto"/>
              <w:ind w:left="0" w:right="109" w:firstLine="0"/>
              <w:jc w:val="right"/>
            </w:pPr>
            <w:r>
              <w:rPr>
                <w:b/>
                <w:i/>
                <w:sz w:val="28"/>
              </w:rPr>
              <w:t xml:space="preserve">2 </w:t>
            </w:r>
          </w:p>
        </w:tc>
      </w:tr>
      <w:tr w:rsidR="00B62AA8" w14:paraId="5DF169BE" w14:textId="77777777">
        <w:trPr>
          <w:trHeight w:val="624"/>
        </w:trPr>
        <w:tc>
          <w:tcPr>
            <w:tcW w:w="8054" w:type="dxa"/>
            <w:tcBorders>
              <w:top w:val="single" w:sz="4" w:space="0" w:color="000000"/>
              <w:left w:val="single" w:sz="4" w:space="0" w:color="000000"/>
              <w:bottom w:val="single" w:sz="4" w:space="0" w:color="000000"/>
              <w:right w:val="single" w:sz="4" w:space="0" w:color="000000"/>
            </w:tcBorders>
          </w:tcPr>
          <w:p w14:paraId="2C28B2A8" w14:textId="77777777" w:rsidR="00B62AA8" w:rsidRDefault="00000000">
            <w:pPr>
              <w:spacing w:after="0" w:line="259" w:lineRule="auto"/>
              <w:ind w:left="0" w:right="0" w:firstLine="0"/>
              <w:jc w:val="left"/>
            </w:pPr>
            <w:r>
              <w:rPr>
                <w:b/>
                <w:sz w:val="37"/>
                <w:vertAlign w:val="superscript"/>
              </w:rPr>
              <w:t xml:space="preserve"> </w:t>
            </w:r>
            <w:r>
              <w:rPr>
                <w:b/>
              </w:rPr>
              <w:t xml:space="preserve">QUADRO NORMATIVO </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05AAC3A" w14:textId="77777777" w:rsidR="00B62AA8" w:rsidRDefault="00000000">
            <w:pPr>
              <w:spacing w:after="0" w:line="259" w:lineRule="auto"/>
              <w:ind w:left="0" w:right="118" w:firstLine="0"/>
              <w:jc w:val="right"/>
            </w:pPr>
            <w:r>
              <w:rPr>
                <w:b/>
                <w:i/>
                <w:sz w:val="28"/>
              </w:rPr>
              <w:t>pag.</w:t>
            </w:r>
            <w:r>
              <w:rPr>
                <w:sz w:val="2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218DF4B4" w14:textId="77777777" w:rsidR="00B62AA8" w:rsidRDefault="00000000">
            <w:pPr>
              <w:spacing w:after="0" w:line="259" w:lineRule="auto"/>
              <w:ind w:left="0" w:right="109" w:firstLine="0"/>
              <w:jc w:val="right"/>
            </w:pPr>
            <w:r>
              <w:rPr>
                <w:b/>
                <w:i/>
                <w:sz w:val="28"/>
              </w:rPr>
              <w:t xml:space="preserve">3 </w:t>
            </w:r>
            <w:r>
              <w:rPr>
                <w:b/>
                <w:i/>
              </w:rPr>
              <w:t xml:space="preserve"> </w:t>
            </w:r>
          </w:p>
        </w:tc>
      </w:tr>
      <w:tr w:rsidR="00B62AA8" w14:paraId="74578134" w14:textId="77777777">
        <w:trPr>
          <w:trHeight w:val="617"/>
        </w:trPr>
        <w:tc>
          <w:tcPr>
            <w:tcW w:w="8054" w:type="dxa"/>
            <w:tcBorders>
              <w:top w:val="single" w:sz="4" w:space="0" w:color="000000"/>
              <w:left w:val="single" w:sz="4" w:space="0" w:color="000000"/>
              <w:bottom w:val="single" w:sz="4" w:space="0" w:color="000000"/>
              <w:right w:val="single" w:sz="4" w:space="0" w:color="000000"/>
            </w:tcBorders>
          </w:tcPr>
          <w:p w14:paraId="11727B63" w14:textId="77777777" w:rsidR="00B62AA8" w:rsidRDefault="00000000">
            <w:pPr>
              <w:spacing w:after="0" w:line="259" w:lineRule="auto"/>
              <w:ind w:left="0" w:right="0" w:firstLine="0"/>
              <w:jc w:val="left"/>
            </w:pPr>
            <w:r>
              <w:t xml:space="preserve"> </w:t>
            </w:r>
          </w:p>
          <w:p w14:paraId="6FF444E0" w14:textId="77777777" w:rsidR="00B62AA8" w:rsidRDefault="00000000">
            <w:pPr>
              <w:spacing w:after="16" w:line="259" w:lineRule="auto"/>
              <w:ind w:left="0" w:right="0" w:firstLine="0"/>
              <w:jc w:val="left"/>
            </w:pPr>
            <w:r>
              <w:rPr>
                <w:b/>
              </w:rPr>
              <w:t xml:space="preserve">ALUNNI CON DSA: DEFINIZIONI </w:t>
            </w:r>
          </w:p>
          <w:p w14:paraId="09034342" w14:textId="77777777" w:rsidR="00B62AA8" w:rsidRDefault="00000000">
            <w:pPr>
              <w:spacing w:after="0" w:line="259" w:lineRule="auto"/>
              <w:ind w:left="0" w:right="0" w:firstLine="0"/>
              <w:jc w:val="left"/>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D37F472" w14:textId="77777777" w:rsidR="00B62AA8" w:rsidRDefault="00000000">
            <w:pPr>
              <w:spacing w:after="0" w:line="259" w:lineRule="auto"/>
              <w:ind w:left="0" w:right="118" w:firstLine="0"/>
              <w:jc w:val="right"/>
            </w:pPr>
            <w:r>
              <w:rPr>
                <w:b/>
                <w:i/>
                <w:sz w:val="28"/>
              </w:rPr>
              <w:t>pag.</w:t>
            </w:r>
            <w:r>
              <w:rPr>
                <w:sz w:val="2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46A99F77" w14:textId="77777777" w:rsidR="00B62AA8" w:rsidRDefault="00000000">
            <w:pPr>
              <w:spacing w:after="0" w:line="259" w:lineRule="auto"/>
              <w:ind w:left="0" w:right="109" w:firstLine="0"/>
              <w:jc w:val="right"/>
            </w:pPr>
            <w:r>
              <w:rPr>
                <w:b/>
                <w:i/>
                <w:sz w:val="28"/>
              </w:rPr>
              <w:t xml:space="preserve">4 </w:t>
            </w:r>
          </w:p>
        </w:tc>
      </w:tr>
      <w:tr w:rsidR="00B62AA8" w14:paraId="00C79DEF" w14:textId="77777777">
        <w:trPr>
          <w:trHeight w:val="626"/>
        </w:trPr>
        <w:tc>
          <w:tcPr>
            <w:tcW w:w="8054" w:type="dxa"/>
            <w:tcBorders>
              <w:top w:val="single" w:sz="4" w:space="0" w:color="000000"/>
              <w:left w:val="single" w:sz="4" w:space="0" w:color="000000"/>
              <w:bottom w:val="single" w:sz="4" w:space="0" w:color="000000"/>
              <w:right w:val="single" w:sz="4" w:space="0" w:color="000000"/>
            </w:tcBorders>
          </w:tcPr>
          <w:p w14:paraId="5C049416" w14:textId="77777777" w:rsidR="00B62AA8" w:rsidRDefault="00000000">
            <w:pPr>
              <w:spacing w:after="0" w:line="259" w:lineRule="auto"/>
              <w:ind w:left="0" w:right="0" w:firstLine="0"/>
              <w:jc w:val="left"/>
            </w:pPr>
            <w:r>
              <w:rPr>
                <w:b/>
              </w:rPr>
              <w:t xml:space="preserve">OSSERVAZIONE SISTEMATICA  </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6B1F4EC"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640DCEE9" w14:textId="77777777" w:rsidR="00B62AA8" w:rsidRDefault="00000000">
            <w:pPr>
              <w:spacing w:after="0" w:line="259" w:lineRule="auto"/>
              <w:ind w:left="0" w:right="109" w:firstLine="0"/>
              <w:jc w:val="right"/>
            </w:pPr>
            <w:r>
              <w:rPr>
                <w:b/>
                <w:i/>
                <w:sz w:val="28"/>
              </w:rPr>
              <w:t>5</w:t>
            </w:r>
            <w:r>
              <w:t xml:space="preserve"> </w:t>
            </w:r>
          </w:p>
        </w:tc>
      </w:tr>
      <w:tr w:rsidR="00B62AA8" w14:paraId="117FB8D1" w14:textId="77777777">
        <w:trPr>
          <w:trHeight w:val="761"/>
        </w:trPr>
        <w:tc>
          <w:tcPr>
            <w:tcW w:w="8054" w:type="dxa"/>
            <w:tcBorders>
              <w:top w:val="single" w:sz="4" w:space="0" w:color="000000"/>
              <w:left w:val="single" w:sz="4" w:space="0" w:color="000000"/>
              <w:bottom w:val="single" w:sz="4" w:space="0" w:color="000000"/>
              <w:right w:val="single" w:sz="4" w:space="0" w:color="000000"/>
            </w:tcBorders>
          </w:tcPr>
          <w:p w14:paraId="050292C6" w14:textId="77777777" w:rsidR="00B62AA8" w:rsidRDefault="00000000">
            <w:pPr>
              <w:spacing w:after="0" w:line="259" w:lineRule="auto"/>
              <w:ind w:left="0" w:right="0" w:firstLine="0"/>
              <w:jc w:val="left"/>
            </w:pPr>
            <w:r>
              <w:rPr>
                <w:b/>
                <w:i/>
              </w:rPr>
              <w:t xml:space="preserve"> </w:t>
            </w:r>
          </w:p>
          <w:p w14:paraId="4EC56B34" w14:textId="77777777" w:rsidR="00B62AA8" w:rsidRDefault="00000000">
            <w:pPr>
              <w:spacing w:after="17" w:line="259" w:lineRule="auto"/>
              <w:ind w:left="0" w:right="0" w:firstLine="0"/>
              <w:jc w:val="left"/>
            </w:pPr>
            <w:r>
              <w:rPr>
                <w:b/>
              </w:rPr>
              <w:t xml:space="preserve">MODALITA’ E TEMPI PER LA RILEVAZIONE DELLE DIFFICOLTA’ </w:t>
            </w:r>
          </w:p>
          <w:p w14:paraId="06AE94DA" w14:textId="77777777" w:rsidR="00B62AA8" w:rsidRDefault="00000000">
            <w:pPr>
              <w:spacing w:after="0" w:line="259" w:lineRule="auto"/>
              <w:ind w:left="10" w:right="0" w:firstLine="0"/>
              <w:jc w:val="left"/>
            </w:pPr>
            <w:r>
              <w:rPr>
                <w:b/>
              </w:rPr>
              <w:t xml:space="preserve">DI APPRENDIMENTO E IPOTESI  SCANSIONE  ATTIVITA' </w:t>
            </w:r>
          </w:p>
        </w:tc>
        <w:tc>
          <w:tcPr>
            <w:tcW w:w="991" w:type="dxa"/>
            <w:tcBorders>
              <w:top w:val="single" w:sz="4" w:space="0" w:color="000000"/>
              <w:left w:val="single" w:sz="4" w:space="0" w:color="000000"/>
              <w:bottom w:val="single" w:sz="4" w:space="0" w:color="000000"/>
              <w:right w:val="single" w:sz="4" w:space="0" w:color="000000"/>
            </w:tcBorders>
          </w:tcPr>
          <w:p w14:paraId="72911315"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42960D0E" w14:textId="77777777" w:rsidR="00B62AA8" w:rsidRDefault="00000000">
            <w:pPr>
              <w:spacing w:after="0" w:line="259" w:lineRule="auto"/>
              <w:ind w:left="0" w:right="109" w:firstLine="0"/>
              <w:jc w:val="right"/>
            </w:pPr>
            <w:r>
              <w:rPr>
                <w:b/>
                <w:i/>
                <w:sz w:val="28"/>
              </w:rPr>
              <w:t>6</w:t>
            </w:r>
            <w:r>
              <w:t xml:space="preserve"> </w:t>
            </w:r>
          </w:p>
        </w:tc>
      </w:tr>
      <w:tr w:rsidR="00B62AA8" w14:paraId="0059CD2A" w14:textId="77777777">
        <w:trPr>
          <w:trHeight w:val="763"/>
        </w:trPr>
        <w:tc>
          <w:tcPr>
            <w:tcW w:w="8054" w:type="dxa"/>
            <w:tcBorders>
              <w:top w:val="single" w:sz="4" w:space="0" w:color="000000"/>
              <w:left w:val="single" w:sz="4" w:space="0" w:color="000000"/>
              <w:bottom w:val="single" w:sz="4" w:space="0" w:color="000000"/>
              <w:right w:val="single" w:sz="4" w:space="0" w:color="000000"/>
            </w:tcBorders>
            <w:vAlign w:val="bottom"/>
          </w:tcPr>
          <w:p w14:paraId="6BE1DE86" w14:textId="77777777" w:rsidR="00B62AA8" w:rsidRDefault="00000000">
            <w:pPr>
              <w:spacing w:after="0" w:line="259" w:lineRule="auto"/>
              <w:ind w:left="0" w:right="0" w:firstLine="0"/>
              <w:jc w:val="left"/>
            </w:pPr>
            <w:r>
              <w:rPr>
                <w:b/>
                <w:sz w:val="37"/>
                <w:vertAlign w:val="superscript"/>
              </w:rPr>
              <w:t xml:space="preserve"> </w:t>
            </w:r>
            <w:r>
              <w:rPr>
                <w:b/>
              </w:rPr>
              <w:t xml:space="preserve">PROTOCOLLO DI SOMMINISTRAZIONE DELLE PROVE DI </w:t>
            </w:r>
          </w:p>
          <w:p w14:paraId="5322A826" w14:textId="77777777" w:rsidR="00B62AA8" w:rsidRDefault="00000000">
            <w:pPr>
              <w:spacing w:after="0" w:line="259" w:lineRule="auto"/>
              <w:ind w:left="0" w:right="0" w:firstLine="0"/>
              <w:jc w:val="left"/>
            </w:pPr>
            <w:r>
              <w:rPr>
                <w:b/>
              </w:rPr>
              <w:t xml:space="preserve">SCREENING PRECOCE  </w:t>
            </w:r>
          </w:p>
          <w:p w14:paraId="7399A22D" w14:textId="77777777" w:rsidR="00B62AA8" w:rsidRDefault="00000000">
            <w:pPr>
              <w:spacing w:after="0" w:line="259" w:lineRule="auto"/>
              <w:ind w:left="0" w:right="0" w:firstLine="0"/>
              <w:jc w:val="left"/>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EF9986"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6DE18936" w14:textId="77777777" w:rsidR="00B62AA8" w:rsidRDefault="00000000">
            <w:pPr>
              <w:spacing w:after="0" w:line="259" w:lineRule="auto"/>
              <w:ind w:left="0" w:right="112" w:firstLine="0"/>
              <w:jc w:val="right"/>
            </w:pPr>
            <w:r>
              <w:rPr>
                <w:b/>
                <w:i/>
                <w:sz w:val="28"/>
              </w:rPr>
              <w:t>8</w:t>
            </w:r>
            <w:r>
              <w:t xml:space="preserve">  </w:t>
            </w:r>
          </w:p>
        </w:tc>
      </w:tr>
      <w:tr w:rsidR="00B62AA8" w14:paraId="22773337" w14:textId="77777777">
        <w:trPr>
          <w:trHeight w:val="574"/>
        </w:trPr>
        <w:tc>
          <w:tcPr>
            <w:tcW w:w="8054" w:type="dxa"/>
            <w:tcBorders>
              <w:top w:val="single" w:sz="4" w:space="0" w:color="000000"/>
              <w:left w:val="single" w:sz="4" w:space="0" w:color="000000"/>
              <w:bottom w:val="single" w:sz="4" w:space="0" w:color="000000"/>
              <w:right w:val="single" w:sz="4" w:space="0" w:color="000000"/>
            </w:tcBorders>
          </w:tcPr>
          <w:p w14:paraId="10207125" w14:textId="77777777" w:rsidR="00B62AA8" w:rsidRDefault="00000000">
            <w:pPr>
              <w:spacing w:after="16" w:line="259" w:lineRule="auto"/>
              <w:ind w:left="0" w:right="0" w:firstLine="0"/>
              <w:jc w:val="left"/>
            </w:pPr>
            <w:r>
              <w:rPr>
                <w:b/>
              </w:rPr>
              <w:t xml:space="preserve">ALUNNI CON DIAGNOSI DI DSA </w:t>
            </w:r>
          </w:p>
          <w:p w14:paraId="47A1445A" w14:textId="77777777" w:rsidR="00B62AA8" w:rsidRDefault="00000000">
            <w:pPr>
              <w:spacing w:after="0" w:line="259" w:lineRule="auto"/>
              <w:ind w:left="0" w:right="0" w:firstLine="0"/>
              <w:jc w:val="left"/>
            </w:pPr>
            <w:r>
              <w:rPr>
                <w:b/>
              </w:rPr>
              <w:t xml:space="preserve"> </w:t>
            </w:r>
            <w:r>
              <w:rPr>
                <w:b/>
                <w:i/>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0C8037A"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643A0FA6" w14:textId="77777777" w:rsidR="00B62AA8" w:rsidRDefault="00000000">
            <w:pPr>
              <w:spacing w:after="0" w:line="259" w:lineRule="auto"/>
              <w:ind w:left="0" w:right="109" w:firstLine="0"/>
              <w:jc w:val="right"/>
            </w:pPr>
            <w:r>
              <w:rPr>
                <w:b/>
                <w:i/>
                <w:sz w:val="28"/>
              </w:rPr>
              <w:t>10</w:t>
            </w:r>
            <w:r>
              <w:t xml:space="preserve"> </w:t>
            </w:r>
          </w:p>
        </w:tc>
      </w:tr>
      <w:tr w:rsidR="00B62AA8" w14:paraId="7ECE31CA" w14:textId="77777777">
        <w:trPr>
          <w:trHeight w:val="574"/>
        </w:trPr>
        <w:tc>
          <w:tcPr>
            <w:tcW w:w="8054" w:type="dxa"/>
            <w:tcBorders>
              <w:top w:val="single" w:sz="4" w:space="0" w:color="000000"/>
              <w:left w:val="single" w:sz="4" w:space="0" w:color="000000"/>
              <w:bottom w:val="single" w:sz="4" w:space="0" w:color="000000"/>
              <w:right w:val="single" w:sz="4" w:space="0" w:color="000000"/>
            </w:tcBorders>
          </w:tcPr>
          <w:p w14:paraId="51F48BA3" w14:textId="77777777" w:rsidR="00B62AA8" w:rsidRDefault="00000000">
            <w:pPr>
              <w:spacing w:after="0" w:line="259" w:lineRule="auto"/>
              <w:ind w:left="0" w:right="0" w:firstLine="0"/>
              <w:jc w:val="left"/>
            </w:pPr>
            <w:r>
              <w:rPr>
                <w:b/>
              </w:rPr>
              <w:t xml:space="preserve">IL PIANO DIDATTICO PERSONALIZZATO </w:t>
            </w:r>
          </w:p>
        </w:tc>
        <w:tc>
          <w:tcPr>
            <w:tcW w:w="991" w:type="dxa"/>
            <w:tcBorders>
              <w:top w:val="single" w:sz="4" w:space="0" w:color="000000"/>
              <w:left w:val="single" w:sz="4" w:space="0" w:color="000000"/>
              <w:bottom w:val="single" w:sz="4" w:space="0" w:color="000000"/>
              <w:right w:val="single" w:sz="4" w:space="0" w:color="000000"/>
            </w:tcBorders>
          </w:tcPr>
          <w:p w14:paraId="2D9DD112" w14:textId="77777777" w:rsidR="00B62AA8" w:rsidRDefault="00000000">
            <w:pPr>
              <w:spacing w:after="0" w:line="259" w:lineRule="auto"/>
              <w:ind w:left="0" w:right="189" w:firstLine="0"/>
              <w:jc w:val="right"/>
            </w:pPr>
            <w:proofErr w:type="spellStart"/>
            <w:r>
              <w:rPr>
                <w:b/>
                <w:i/>
                <w:sz w:val="28"/>
              </w:rPr>
              <w:t>pag</w:t>
            </w:r>
            <w:proofErr w:type="spellEnd"/>
            <w:r>
              <w:rPr>
                <w:b/>
                <w:i/>
                <w:sz w:val="2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1A6A65C0" w14:textId="77777777" w:rsidR="00B62AA8" w:rsidRDefault="00000000">
            <w:pPr>
              <w:spacing w:after="0" w:line="259" w:lineRule="auto"/>
              <w:ind w:left="0" w:right="109" w:firstLine="0"/>
              <w:jc w:val="right"/>
            </w:pPr>
            <w:r>
              <w:rPr>
                <w:b/>
                <w:i/>
                <w:sz w:val="28"/>
              </w:rPr>
              <w:t xml:space="preserve">10 </w:t>
            </w:r>
          </w:p>
        </w:tc>
      </w:tr>
      <w:tr w:rsidR="00B62AA8" w14:paraId="799D8035" w14:textId="77777777">
        <w:trPr>
          <w:trHeight w:val="569"/>
        </w:trPr>
        <w:tc>
          <w:tcPr>
            <w:tcW w:w="8054" w:type="dxa"/>
            <w:tcBorders>
              <w:top w:val="single" w:sz="4" w:space="0" w:color="000000"/>
              <w:left w:val="single" w:sz="4" w:space="0" w:color="000000"/>
              <w:bottom w:val="single" w:sz="4" w:space="0" w:color="000000"/>
              <w:right w:val="single" w:sz="4" w:space="0" w:color="000000"/>
            </w:tcBorders>
          </w:tcPr>
          <w:p w14:paraId="475917AE" w14:textId="77777777" w:rsidR="00B62AA8" w:rsidRDefault="00000000">
            <w:pPr>
              <w:spacing w:after="0" w:line="259" w:lineRule="auto"/>
              <w:ind w:left="0" w:right="0" w:firstLine="0"/>
              <w:jc w:val="left"/>
            </w:pPr>
            <w:r>
              <w:rPr>
                <w:b/>
              </w:rPr>
              <w:t xml:space="preserve">VERIFICHE E VALUTAZIONE </w:t>
            </w:r>
          </w:p>
        </w:tc>
        <w:tc>
          <w:tcPr>
            <w:tcW w:w="991" w:type="dxa"/>
            <w:tcBorders>
              <w:top w:val="single" w:sz="4" w:space="0" w:color="000000"/>
              <w:left w:val="single" w:sz="4" w:space="0" w:color="000000"/>
              <w:bottom w:val="single" w:sz="4" w:space="0" w:color="000000"/>
              <w:right w:val="single" w:sz="4" w:space="0" w:color="000000"/>
            </w:tcBorders>
          </w:tcPr>
          <w:p w14:paraId="3FEE4D72"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341DE316" w14:textId="77777777" w:rsidR="00B62AA8" w:rsidRDefault="00000000">
            <w:pPr>
              <w:spacing w:after="0" w:line="259" w:lineRule="auto"/>
              <w:ind w:left="0" w:right="112" w:firstLine="0"/>
              <w:jc w:val="right"/>
            </w:pPr>
            <w:r>
              <w:rPr>
                <w:b/>
                <w:i/>
                <w:sz w:val="28"/>
              </w:rPr>
              <w:t>11</w:t>
            </w:r>
            <w:r>
              <w:t xml:space="preserve">  </w:t>
            </w:r>
          </w:p>
        </w:tc>
      </w:tr>
      <w:tr w:rsidR="00B62AA8" w14:paraId="6D39ACA2" w14:textId="77777777">
        <w:trPr>
          <w:trHeight w:val="574"/>
        </w:trPr>
        <w:tc>
          <w:tcPr>
            <w:tcW w:w="8054" w:type="dxa"/>
            <w:tcBorders>
              <w:top w:val="single" w:sz="4" w:space="0" w:color="000000"/>
              <w:left w:val="single" w:sz="4" w:space="0" w:color="000000"/>
              <w:bottom w:val="single" w:sz="4" w:space="0" w:color="000000"/>
              <w:right w:val="single" w:sz="4" w:space="0" w:color="000000"/>
            </w:tcBorders>
          </w:tcPr>
          <w:p w14:paraId="2A4C5A74" w14:textId="77777777" w:rsidR="00B62AA8" w:rsidRDefault="00000000">
            <w:pPr>
              <w:spacing w:after="0" w:line="259" w:lineRule="auto"/>
              <w:ind w:left="0" w:right="0" w:firstLine="0"/>
              <w:jc w:val="left"/>
            </w:pPr>
            <w:r>
              <w:rPr>
                <w:b/>
                <w:i/>
                <w:sz w:val="37"/>
                <w:vertAlign w:val="superscript"/>
              </w:rPr>
              <w:t xml:space="preserve"> </w:t>
            </w:r>
            <w:r>
              <w:rPr>
                <w:b/>
              </w:rPr>
              <w:t xml:space="preserve">BIBLIOGRAFIA / SITOGRAFIA / SOFTWARE UTILI </w:t>
            </w:r>
          </w:p>
        </w:tc>
        <w:tc>
          <w:tcPr>
            <w:tcW w:w="991" w:type="dxa"/>
            <w:tcBorders>
              <w:top w:val="single" w:sz="4" w:space="0" w:color="000000"/>
              <w:left w:val="single" w:sz="4" w:space="0" w:color="000000"/>
              <w:bottom w:val="single" w:sz="4" w:space="0" w:color="000000"/>
              <w:right w:val="single" w:sz="4" w:space="0" w:color="000000"/>
            </w:tcBorders>
          </w:tcPr>
          <w:p w14:paraId="4E36EEE1" w14:textId="77777777" w:rsidR="00B62AA8" w:rsidRDefault="00000000">
            <w:pPr>
              <w:spacing w:after="0" w:line="259" w:lineRule="auto"/>
              <w:ind w:left="0" w:right="118" w:firstLine="0"/>
              <w:jc w:val="right"/>
            </w:pPr>
            <w:r>
              <w:rPr>
                <w:b/>
                <w:i/>
                <w:sz w:val="28"/>
              </w:rPr>
              <w:t xml:space="preserve">pag. </w:t>
            </w:r>
          </w:p>
        </w:tc>
        <w:tc>
          <w:tcPr>
            <w:tcW w:w="816" w:type="dxa"/>
            <w:tcBorders>
              <w:top w:val="single" w:sz="4" w:space="0" w:color="000000"/>
              <w:left w:val="single" w:sz="4" w:space="0" w:color="000000"/>
              <w:bottom w:val="single" w:sz="4" w:space="0" w:color="000000"/>
              <w:right w:val="single" w:sz="4" w:space="0" w:color="000000"/>
            </w:tcBorders>
          </w:tcPr>
          <w:p w14:paraId="2C77064E" w14:textId="77777777" w:rsidR="00B62AA8" w:rsidRDefault="00000000">
            <w:pPr>
              <w:spacing w:after="0" w:line="259" w:lineRule="auto"/>
              <w:ind w:left="0" w:right="109" w:firstLine="0"/>
              <w:jc w:val="right"/>
            </w:pPr>
            <w:r>
              <w:rPr>
                <w:b/>
                <w:i/>
                <w:sz w:val="28"/>
              </w:rPr>
              <w:t xml:space="preserve">11 </w:t>
            </w:r>
          </w:p>
        </w:tc>
      </w:tr>
      <w:tr w:rsidR="00B62AA8" w14:paraId="5CEC379C" w14:textId="77777777">
        <w:trPr>
          <w:trHeight w:val="574"/>
        </w:trPr>
        <w:tc>
          <w:tcPr>
            <w:tcW w:w="8054" w:type="dxa"/>
            <w:tcBorders>
              <w:top w:val="single" w:sz="4" w:space="0" w:color="000000"/>
              <w:left w:val="single" w:sz="4" w:space="0" w:color="000000"/>
              <w:bottom w:val="single" w:sz="4" w:space="0" w:color="000000"/>
              <w:right w:val="single" w:sz="4" w:space="0" w:color="000000"/>
            </w:tcBorders>
          </w:tcPr>
          <w:p w14:paraId="58A0BBEF" w14:textId="77777777" w:rsidR="00B62AA8" w:rsidRDefault="00000000">
            <w:pPr>
              <w:spacing w:after="0" w:line="259" w:lineRule="auto"/>
              <w:ind w:left="0" w:right="0" w:firstLine="0"/>
              <w:jc w:val="left"/>
            </w:pPr>
            <w:r>
              <w:rPr>
                <w:b/>
                <w:sz w:val="37"/>
                <w:vertAlign w:val="superscript"/>
              </w:rPr>
              <w:t xml:space="preserve"> </w:t>
            </w:r>
            <w:r>
              <w:rPr>
                <w:b/>
              </w:rPr>
              <w:t xml:space="preserve">APPENDICE   </w:t>
            </w:r>
          </w:p>
        </w:tc>
        <w:tc>
          <w:tcPr>
            <w:tcW w:w="991" w:type="dxa"/>
            <w:tcBorders>
              <w:top w:val="single" w:sz="4" w:space="0" w:color="000000"/>
              <w:left w:val="single" w:sz="4" w:space="0" w:color="000000"/>
              <w:bottom w:val="single" w:sz="4" w:space="0" w:color="000000"/>
              <w:right w:val="single" w:sz="4" w:space="0" w:color="000000"/>
            </w:tcBorders>
          </w:tcPr>
          <w:p w14:paraId="2956AE0C" w14:textId="77777777" w:rsidR="00B62AA8" w:rsidRDefault="00000000">
            <w:pPr>
              <w:spacing w:after="0" w:line="259" w:lineRule="auto"/>
              <w:ind w:left="0" w:right="118" w:firstLine="0"/>
              <w:jc w:val="right"/>
            </w:pPr>
            <w:r>
              <w:rPr>
                <w:b/>
                <w:i/>
                <w:sz w:val="28"/>
              </w:rPr>
              <w:t>pag.</w:t>
            </w:r>
          </w:p>
        </w:tc>
        <w:tc>
          <w:tcPr>
            <w:tcW w:w="816" w:type="dxa"/>
            <w:tcBorders>
              <w:top w:val="single" w:sz="4" w:space="0" w:color="000000"/>
              <w:left w:val="single" w:sz="4" w:space="0" w:color="000000"/>
              <w:bottom w:val="single" w:sz="4" w:space="0" w:color="000000"/>
              <w:right w:val="single" w:sz="4" w:space="0" w:color="000000"/>
            </w:tcBorders>
          </w:tcPr>
          <w:p w14:paraId="7D5FBD40" w14:textId="77777777" w:rsidR="00B62AA8" w:rsidRDefault="00000000">
            <w:pPr>
              <w:spacing w:after="0" w:line="259" w:lineRule="auto"/>
              <w:ind w:left="0" w:right="109" w:firstLine="0"/>
              <w:jc w:val="right"/>
            </w:pPr>
            <w:r>
              <w:rPr>
                <w:b/>
                <w:i/>
                <w:sz w:val="28"/>
              </w:rPr>
              <w:t xml:space="preserve">12 </w:t>
            </w:r>
          </w:p>
        </w:tc>
      </w:tr>
    </w:tbl>
    <w:p w14:paraId="6D1E4325" w14:textId="77777777" w:rsidR="00B62AA8" w:rsidRDefault="00000000">
      <w:pPr>
        <w:spacing w:after="150" w:line="259" w:lineRule="auto"/>
        <w:ind w:left="646" w:right="0" w:firstLine="0"/>
        <w:jc w:val="left"/>
      </w:pPr>
      <w:r>
        <w:rPr>
          <w:b/>
          <w:sz w:val="28"/>
        </w:rPr>
        <w:t xml:space="preserve"> </w:t>
      </w:r>
    </w:p>
    <w:p w14:paraId="3D02DCBA" w14:textId="77777777" w:rsidR="00B62AA8" w:rsidRDefault="00000000">
      <w:pPr>
        <w:spacing w:after="172" w:line="259" w:lineRule="auto"/>
        <w:ind w:left="646" w:right="0" w:firstLine="0"/>
        <w:jc w:val="left"/>
      </w:pPr>
      <w:r>
        <w:rPr>
          <w:b/>
        </w:rPr>
        <w:t xml:space="preserve"> </w:t>
      </w:r>
    </w:p>
    <w:p w14:paraId="31DA8FD5" w14:textId="77777777" w:rsidR="00B62AA8" w:rsidRDefault="00000000">
      <w:pPr>
        <w:spacing w:after="170" w:line="259" w:lineRule="auto"/>
        <w:ind w:left="646" w:right="0" w:firstLine="0"/>
        <w:jc w:val="left"/>
      </w:pPr>
      <w:r>
        <w:rPr>
          <w:b/>
        </w:rPr>
        <w:t xml:space="preserve"> </w:t>
      </w:r>
    </w:p>
    <w:p w14:paraId="28CCA410" w14:textId="77777777" w:rsidR="00B62AA8" w:rsidRDefault="00000000">
      <w:pPr>
        <w:spacing w:after="172" w:line="259" w:lineRule="auto"/>
        <w:ind w:left="646" w:right="0" w:firstLine="0"/>
        <w:jc w:val="left"/>
      </w:pPr>
      <w:r>
        <w:rPr>
          <w:b/>
        </w:rPr>
        <w:t xml:space="preserve"> </w:t>
      </w:r>
    </w:p>
    <w:p w14:paraId="4DBED0CE" w14:textId="77777777" w:rsidR="00B62AA8" w:rsidRDefault="00000000">
      <w:pPr>
        <w:spacing w:after="170" w:line="259" w:lineRule="auto"/>
        <w:ind w:left="646" w:right="0" w:firstLine="0"/>
        <w:jc w:val="left"/>
      </w:pPr>
      <w:r>
        <w:rPr>
          <w:b/>
        </w:rPr>
        <w:t xml:space="preserve"> </w:t>
      </w:r>
    </w:p>
    <w:p w14:paraId="2C5D4441" w14:textId="77777777" w:rsidR="00B62AA8" w:rsidRDefault="00000000">
      <w:pPr>
        <w:spacing w:after="172" w:line="259" w:lineRule="auto"/>
        <w:ind w:left="646" w:right="0" w:firstLine="0"/>
        <w:jc w:val="left"/>
      </w:pPr>
      <w:r>
        <w:rPr>
          <w:b/>
        </w:rPr>
        <w:t xml:space="preserve"> </w:t>
      </w:r>
    </w:p>
    <w:p w14:paraId="11104E27" w14:textId="77777777" w:rsidR="00B62AA8" w:rsidRDefault="00000000">
      <w:pPr>
        <w:spacing w:after="173" w:line="259" w:lineRule="auto"/>
        <w:ind w:left="646" w:right="0" w:firstLine="0"/>
        <w:jc w:val="left"/>
      </w:pPr>
      <w:r>
        <w:rPr>
          <w:b/>
        </w:rPr>
        <w:t xml:space="preserve"> </w:t>
      </w:r>
    </w:p>
    <w:p w14:paraId="3992EE28" w14:textId="77777777" w:rsidR="00B62AA8" w:rsidRDefault="00000000">
      <w:pPr>
        <w:spacing w:after="170" w:line="259" w:lineRule="auto"/>
        <w:ind w:left="646" w:right="0" w:firstLine="0"/>
        <w:jc w:val="left"/>
      </w:pPr>
      <w:r>
        <w:rPr>
          <w:b/>
        </w:rPr>
        <w:t xml:space="preserve"> </w:t>
      </w:r>
    </w:p>
    <w:p w14:paraId="54C75304" w14:textId="77777777" w:rsidR="00B62AA8" w:rsidRDefault="00000000">
      <w:pPr>
        <w:spacing w:after="172" w:line="259" w:lineRule="auto"/>
        <w:ind w:left="646" w:right="0" w:firstLine="0"/>
        <w:jc w:val="left"/>
      </w:pPr>
      <w:r>
        <w:rPr>
          <w:b/>
        </w:rPr>
        <w:t xml:space="preserve"> </w:t>
      </w:r>
    </w:p>
    <w:p w14:paraId="7DC89C29" w14:textId="77777777" w:rsidR="00B62AA8" w:rsidRDefault="00000000">
      <w:pPr>
        <w:spacing w:after="170" w:line="259" w:lineRule="auto"/>
        <w:ind w:left="646" w:right="0" w:firstLine="0"/>
        <w:jc w:val="left"/>
      </w:pPr>
      <w:r>
        <w:rPr>
          <w:b/>
        </w:rPr>
        <w:t xml:space="preserve"> </w:t>
      </w:r>
    </w:p>
    <w:p w14:paraId="141BDDB0" w14:textId="77777777" w:rsidR="00B62AA8" w:rsidRDefault="00000000">
      <w:pPr>
        <w:spacing w:after="0" w:line="259" w:lineRule="auto"/>
        <w:ind w:left="646" w:right="0" w:firstLine="0"/>
        <w:jc w:val="left"/>
      </w:pPr>
      <w:r>
        <w:rPr>
          <w:b/>
        </w:rPr>
        <w:t xml:space="preserve"> </w:t>
      </w:r>
    </w:p>
    <w:p w14:paraId="0C14681B" w14:textId="77777777" w:rsidR="00B62AA8" w:rsidRDefault="00000000">
      <w:pPr>
        <w:pStyle w:val="Titolo2"/>
        <w:spacing w:after="123"/>
      </w:pPr>
      <w:r>
        <w:lastRenderedPageBreak/>
        <w:t xml:space="preserve">PREMESSA   </w:t>
      </w:r>
    </w:p>
    <w:p w14:paraId="05EA8C02" w14:textId="2AA1421A" w:rsidR="00B62AA8" w:rsidRDefault="00000000">
      <w:pPr>
        <w:spacing w:after="49"/>
        <w:ind w:right="218"/>
      </w:pPr>
      <w:r>
        <w:t xml:space="preserve">      Questa Scuola, da diversi anni, attua politiche di intervento precoce dei DSA, (</w:t>
      </w:r>
      <w:r>
        <w:rPr>
          <w:i/>
        </w:rPr>
        <w:t>Disturbi Specifici di Apprendimento</w:t>
      </w:r>
      <w:r>
        <w:t>) poiché è fin dal 2010 che la Legge 170 ha assegnato alle scuole il compito di attivare interventi tempestivi idonei ad individuare i casi sospetti di DSA. Il successo nell’acquisizione delle abilità della letto scrittura, infatti, può essere determinante nell’orientare il percorso formativo di un alunno, dal momento che queste prime abilità incidono notevolmente sul suo percorso scolastico.</w:t>
      </w:r>
      <w:r>
        <w:rPr>
          <w:sz w:val="18"/>
        </w:rPr>
        <w:t xml:space="preserve"> </w:t>
      </w:r>
      <w:r>
        <w:t xml:space="preserve">Naturalmente lo “Screening” è una procedura che appartiene al campo medico, ma è stato introdotto nel mondo della scuola con l’obiettivo di identificare precocemente gli alunni con probabile D.S.A. non si tratta, quindi, di fare una diagnosi ma di porre le basi per un programma educativo pienamente rispondente ai bisogni educativi speciali di questi alunni.       </w:t>
      </w:r>
    </w:p>
    <w:p w14:paraId="1209E50C" w14:textId="77777777" w:rsidR="00B62AA8" w:rsidRDefault="00000000">
      <w:pPr>
        <w:ind w:right="218"/>
      </w:pPr>
      <w:r>
        <w:t>L’individuazione precoce di eventuali difficoltà può consentire, infatti, di intervenire su due ambiti diversi, ma egualmente importanti e correlati:</w:t>
      </w:r>
      <w:r>
        <w:rPr>
          <w:sz w:val="18"/>
        </w:rPr>
        <w:t xml:space="preserve"> </w:t>
      </w:r>
    </w:p>
    <w:p w14:paraId="20A4B94E" w14:textId="77777777" w:rsidR="00B62AA8" w:rsidRDefault="00000000">
      <w:pPr>
        <w:ind w:right="218"/>
      </w:pPr>
      <w:r>
        <w:t xml:space="preserve">- prevenire l’insorgenza e la cristallizzazione di strategie e meccanismi inadeguati ed inefficaci; - prevenire ed arginare le conseguenze di esperienze ripetutamente frustranti e perdita di motivazione. </w:t>
      </w:r>
    </w:p>
    <w:p w14:paraId="6A65A4CC" w14:textId="77777777" w:rsidR="00B62AA8" w:rsidRDefault="00000000">
      <w:pPr>
        <w:spacing w:after="20" w:line="259" w:lineRule="auto"/>
        <w:ind w:left="646" w:right="0" w:firstLine="0"/>
        <w:jc w:val="left"/>
      </w:pPr>
      <w:r>
        <w:t xml:space="preserve"> </w:t>
      </w:r>
    </w:p>
    <w:p w14:paraId="5870208B" w14:textId="77777777" w:rsidR="00B62AA8" w:rsidRDefault="00000000">
      <w:pPr>
        <w:pStyle w:val="Titolo2"/>
        <w:spacing w:after="156"/>
      </w:pPr>
      <w:r>
        <w:t>FINALITA</w:t>
      </w:r>
      <w:r>
        <w:rPr>
          <w:b w:val="0"/>
        </w:rPr>
        <w:t>’</w:t>
      </w:r>
      <w:r>
        <w:rPr>
          <w:b w:val="0"/>
          <w:sz w:val="20"/>
        </w:rPr>
        <w:t xml:space="preserve"> </w:t>
      </w:r>
    </w:p>
    <w:p w14:paraId="609D46B1" w14:textId="77777777" w:rsidR="00B62AA8" w:rsidRDefault="00000000">
      <w:pPr>
        <w:ind w:right="218"/>
      </w:pPr>
      <w:r>
        <w:t xml:space="preserve">      Il presente documento contiene le linee operative riguardanti l’</w:t>
      </w:r>
      <w:r>
        <w:rPr>
          <w:color w:val="0D0D0D"/>
        </w:rPr>
        <w:t xml:space="preserve">individuazione precoce dei casi sospetti di D.S.A. </w:t>
      </w:r>
      <w:r>
        <w:t>(</w:t>
      </w:r>
      <w:r>
        <w:rPr>
          <w:i/>
        </w:rPr>
        <w:t>dislessia, discalculia, disgrafia, disortografia</w:t>
      </w:r>
      <w:r>
        <w:t>),</w:t>
      </w:r>
      <w:r>
        <w:rPr>
          <w:color w:val="0D0D0D"/>
        </w:rPr>
        <w:t xml:space="preserve"> al fine di predisporre opportuni interventi educativi mirati e specifici.</w:t>
      </w:r>
      <w:r>
        <w:rPr>
          <w:b/>
          <w:color w:val="0D0D0D"/>
        </w:rPr>
        <w:t xml:space="preserve"> </w:t>
      </w:r>
      <w:r>
        <w:t xml:space="preserve">L’adozione di un Protocollo per lo screening dei DSA, in cui definire le modalità di individuazione e gestione dei DSA, infatti, risponde al bisogno di identificare e adottare pratiche condivise che siano di supporto nel promuovere l’evoluzione psico-cognitiva e l’inclusione scolastica degli alunni in situazioni individuali sfavorevoli.  </w:t>
      </w:r>
    </w:p>
    <w:p w14:paraId="0CADD81C" w14:textId="77777777" w:rsidR="00B62AA8" w:rsidRDefault="00000000">
      <w:pPr>
        <w:ind w:left="641" w:right="322"/>
      </w:pPr>
      <w:r>
        <w:t xml:space="preserve">      A tal fine, si predispone il presente documento quale punto di riferimento della Scuola al fine di creare un ambiente accogliente ed inclusivo e promuovere una politica politiche e pratiche inclusive attraverso una più stretta collaborazione fra tutte le componenti della comunità educante.   </w:t>
      </w:r>
    </w:p>
    <w:p w14:paraId="04485B8E" w14:textId="77777777" w:rsidR="00B62AA8" w:rsidRDefault="00000000">
      <w:pPr>
        <w:spacing w:after="55" w:line="259" w:lineRule="auto"/>
        <w:ind w:left="631" w:right="0" w:firstLine="0"/>
        <w:jc w:val="left"/>
      </w:pPr>
      <w:r>
        <w:t xml:space="preserve"> </w:t>
      </w:r>
    </w:p>
    <w:p w14:paraId="66ECFE98" w14:textId="77777777" w:rsidR="00B62AA8" w:rsidRDefault="00000000">
      <w:pPr>
        <w:pStyle w:val="Titolo2"/>
        <w:spacing w:after="131"/>
      </w:pPr>
      <w:r>
        <w:t xml:space="preserve">OBIETTIVI </w:t>
      </w:r>
    </w:p>
    <w:p w14:paraId="2CF00D46" w14:textId="77777777" w:rsidR="00B62AA8" w:rsidRDefault="00000000">
      <w:pPr>
        <w:spacing w:after="44"/>
        <w:ind w:left="641" w:right="318"/>
      </w:pPr>
      <w:r>
        <w:t xml:space="preserve">      Partendo dal presupposto che, l’obiettivo prioritario della scuola dell’obbligo è la riduzione delle barriere che limitano l’apprendimento attraverso l’utilizzo di facilitatori, nonché l’analisi dei fattori contestuali, sia ambientali che personali, che potrebbero ostacolare questo processo, gli obiettivi del presente Protocollo saranno: </w:t>
      </w:r>
    </w:p>
    <w:p w14:paraId="1039FA2B" w14:textId="77777777" w:rsidR="00B62AA8" w:rsidRDefault="00000000">
      <w:pPr>
        <w:numPr>
          <w:ilvl w:val="0"/>
          <w:numId w:val="1"/>
        </w:numPr>
        <w:ind w:right="218" w:hanging="360"/>
      </w:pPr>
      <w:r>
        <w:t xml:space="preserve">Attivazione, fin dall’ultimo anno della scuola dell’infanzia, di un’osservazione sistematica, effettuata attraverso griglie specifiche, finalizzata all’individuazione precoce di difficolta;  </w:t>
      </w:r>
    </w:p>
    <w:p w14:paraId="1B3EFEE4" w14:textId="2C6BAA68" w:rsidR="00B62AA8" w:rsidRDefault="00000000">
      <w:pPr>
        <w:numPr>
          <w:ilvl w:val="0"/>
          <w:numId w:val="1"/>
        </w:numPr>
        <w:ind w:right="218" w:hanging="360"/>
      </w:pPr>
      <w:r>
        <w:t xml:space="preserve">Monitoraggio del processo di apprendimento delle abilità strumentali della lettura e della scrittura, soprattutto durante le prime fasi dell’apprendimento;  </w:t>
      </w:r>
    </w:p>
    <w:p w14:paraId="5AC53E4D" w14:textId="77777777" w:rsidR="00B62AA8" w:rsidRDefault="00000000">
      <w:pPr>
        <w:numPr>
          <w:ilvl w:val="0"/>
          <w:numId w:val="1"/>
        </w:numPr>
        <w:ind w:right="218" w:hanging="360"/>
      </w:pPr>
      <w:r>
        <w:t xml:space="preserve">identificazione precoce, tra tutti gli alunni frequentanti sia la scuola primaria che secondaria, di coloro che manifestano difficoltà specifiche nell’apprendimento della lettura, comprensione, scrittura e matematica; </w:t>
      </w:r>
    </w:p>
    <w:p w14:paraId="5BF40921" w14:textId="77777777" w:rsidR="00B62AA8" w:rsidRDefault="00000000">
      <w:pPr>
        <w:numPr>
          <w:ilvl w:val="0"/>
          <w:numId w:val="1"/>
        </w:numPr>
        <w:ind w:right="218" w:hanging="360"/>
      </w:pPr>
      <w:r>
        <w:t xml:space="preserve">individuazione  della tipologia delle difficoltà rilevate;  </w:t>
      </w:r>
    </w:p>
    <w:p w14:paraId="3C0F2C2D" w14:textId="77777777" w:rsidR="00B62AA8" w:rsidRDefault="00000000">
      <w:pPr>
        <w:numPr>
          <w:ilvl w:val="0"/>
          <w:numId w:val="1"/>
        </w:numPr>
        <w:ind w:right="218" w:hanging="360"/>
      </w:pPr>
      <w:r>
        <w:t xml:space="preserve">attivazione  tempestiva di percorsi mirati, a favorire e garantire il successo scolastico ed incrementare l’autostima e la motivazione all’apprendimento;  </w:t>
      </w:r>
    </w:p>
    <w:p w14:paraId="2D1E977C" w14:textId="77777777" w:rsidR="00B62AA8" w:rsidRDefault="00000000">
      <w:pPr>
        <w:ind w:left="1351" w:right="218" w:hanging="360"/>
      </w:pPr>
      <w:r>
        <w:rPr>
          <w:rFonts w:ascii="Arial" w:eastAsia="Arial" w:hAnsi="Arial" w:cs="Arial"/>
        </w:rPr>
        <w:t xml:space="preserve">• </w:t>
      </w:r>
      <w:r>
        <w:t xml:space="preserve">offerta agli alunni con DSA, già certificati, di proposte didattiche attraverso cui elaborare strumenti compensativi personalizzati, nonché apprendere strategie metacognitive per la lettura, la comprensione e lo studio.  </w:t>
      </w:r>
    </w:p>
    <w:p w14:paraId="09A6416C" w14:textId="77777777" w:rsidR="00B62AA8" w:rsidRDefault="00000000">
      <w:pPr>
        <w:spacing w:after="57" w:line="259" w:lineRule="auto"/>
        <w:ind w:left="646" w:right="0" w:firstLine="0"/>
        <w:jc w:val="left"/>
      </w:pPr>
      <w:r>
        <w:lastRenderedPageBreak/>
        <w:t xml:space="preserve"> </w:t>
      </w:r>
    </w:p>
    <w:p w14:paraId="4A2889C0" w14:textId="77777777" w:rsidR="00B62AA8" w:rsidRDefault="00000000">
      <w:pPr>
        <w:pStyle w:val="Titolo2"/>
        <w:spacing w:after="284"/>
      </w:pPr>
      <w:r>
        <w:t xml:space="preserve">QUADRO NORMATIVO </w:t>
      </w:r>
      <w:r>
        <w:rPr>
          <w:b w:val="0"/>
        </w:rPr>
        <w:t xml:space="preserve"> </w:t>
      </w:r>
    </w:p>
    <w:p w14:paraId="10396976" w14:textId="77777777" w:rsidR="00B62AA8" w:rsidRDefault="00000000">
      <w:pPr>
        <w:spacing w:after="269" w:line="249" w:lineRule="auto"/>
        <w:ind w:left="641"/>
        <w:jc w:val="left"/>
      </w:pPr>
      <w:r>
        <w:rPr>
          <w:noProof/>
        </w:rPr>
        <w:drawing>
          <wp:inline distT="0" distB="0" distL="0" distR="0" wp14:anchorId="096F0830" wp14:editId="0399C6A0">
            <wp:extent cx="130810" cy="130810"/>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20"/>
                    <a:stretch>
                      <a:fillRect/>
                    </a:stretch>
                  </pic:blipFill>
                  <pic:spPr>
                    <a:xfrm>
                      <a:off x="0" y="0"/>
                      <a:ext cx="130810" cy="130810"/>
                    </a:xfrm>
                    <a:prstGeom prst="rect">
                      <a:avLst/>
                    </a:prstGeom>
                  </pic:spPr>
                </pic:pic>
              </a:graphicData>
            </a:graphic>
          </wp:inline>
        </w:drawing>
      </w:r>
      <w:r>
        <w:rPr>
          <w:sz w:val="28"/>
        </w:rPr>
        <w:t xml:space="preserve"> </w:t>
      </w:r>
      <w:r>
        <w:t>Legge n.170, 8 Ottobre 2010: "</w:t>
      </w:r>
      <w:r>
        <w:rPr>
          <w:i/>
        </w:rPr>
        <w:t>Nuove norme in materia di Disturbi Specifici di Apprendimento in ambito    scolastico</w:t>
      </w:r>
      <w:r>
        <w:t xml:space="preserve">".  </w:t>
      </w:r>
    </w:p>
    <w:p w14:paraId="058F9E20" w14:textId="77777777" w:rsidR="00B62AA8" w:rsidRDefault="00000000">
      <w:pPr>
        <w:numPr>
          <w:ilvl w:val="0"/>
          <w:numId w:val="2"/>
        </w:numPr>
        <w:spacing w:after="243"/>
        <w:ind w:left="920" w:right="218" w:hanging="274"/>
      </w:pPr>
      <w:r>
        <w:t>Consensus Conference 2010.</w:t>
      </w:r>
      <w:r>
        <w:rPr>
          <w:i/>
        </w:rPr>
        <w:t xml:space="preserve">   </w:t>
      </w:r>
    </w:p>
    <w:p w14:paraId="71B1E553" w14:textId="77777777" w:rsidR="00B62AA8" w:rsidRDefault="00000000">
      <w:pPr>
        <w:numPr>
          <w:ilvl w:val="0"/>
          <w:numId w:val="2"/>
        </w:numPr>
        <w:ind w:left="920" w:right="218" w:hanging="274"/>
      </w:pPr>
      <w:r>
        <w:t xml:space="preserve">Raccomandazioni cliniche sui DSA - P.A.R.C.C. 1 Febbraio 2011. </w:t>
      </w:r>
      <w:r>
        <w:rPr>
          <w:b/>
        </w:rPr>
        <w:t xml:space="preserve">  </w:t>
      </w:r>
    </w:p>
    <w:p w14:paraId="50B787BA" w14:textId="77777777" w:rsidR="00B62AA8" w:rsidRDefault="00000000">
      <w:pPr>
        <w:spacing w:after="0" w:line="259" w:lineRule="auto"/>
        <w:ind w:left="646" w:right="0" w:firstLine="0"/>
        <w:jc w:val="left"/>
      </w:pPr>
      <w:r>
        <w:rPr>
          <w:b/>
        </w:rPr>
        <w:t xml:space="preserve"> </w:t>
      </w:r>
    </w:p>
    <w:p w14:paraId="2BDEDE09" w14:textId="77777777" w:rsidR="00B62AA8" w:rsidRDefault="00000000">
      <w:pPr>
        <w:numPr>
          <w:ilvl w:val="0"/>
          <w:numId w:val="2"/>
        </w:numPr>
        <w:spacing w:after="0" w:line="249" w:lineRule="auto"/>
        <w:ind w:left="920" w:right="218" w:hanging="274"/>
      </w:pPr>
      <w:r>
        <w:t>Decreto Ministeriale n. 5669 -12 luglio 2011</w:t>
      </w:r>
      <w:r>
        <w:rPr>
          <w:i/>
        </w:rPr>
        <w:t>- "Linee guida per il diritto allo studio degli alunni e degli studenti con disturbi specifici di apprendimento".</w:t>
      </w:r>
      <w:r>
        <w:t xml:space="preserve"> </w:t>
      </w:r>
      <w:r>
        <w:rPr>
          <w:b/>
        </w:rPr>
        <w:t xml:space="preserve"> </w:t>
      </w:r>
    </w:p>
    <w:p w14:paraId="1FF8D597" w14:textId="77777777" w:rsidR="00B62AA8" w:rsidRDefault="00000000">
      <w:pPr>
        <w:spacing w:after="0" w:line="259" w:lineRule="auto"/>
        <w:ind w:left="646" w:right="0" w:firstLine="0"/>
        <w:jc w:val="left"/>
      </w:pPr>
      <w:r>
        <w:t xml:space="preserve"> </w:t>
      </w:r>
    </w:p>
    <w:p w14:paraId="2826BEEC" w14:textId="77777777" w:rsidR="00B62AA8" w:rsidRDefault="00000000">
      <w:pPr>
        <w:numPr>
          <w:ilvl w:val="0"/>
          <w:numId w:val="2"/>
        </w:numPr>
        <w:spacing w:after="0" w:line="249" w:lineRule="auto"/>
        <w:ind w:left="920" w:right="218" w:hanging="274"/>
      </w:pPr>
      <w:r>
        <w:t>Legge Regione Calabria n. 10, 11 Aprile 2012: “</w:t>
      </w:r>
      <w:r>
        <w:rPr>
          <w:i/>
        </w:rPr>
        <w:t>Disposizioni in favore dei soggetti con Disturbi Specifici di Apprendimento</w:t>
      </w:r>
      <w:r>
        <w:t xml:space="preserve">”. </w:t>
      </w:r>
    </w:p>
    <w:p w14:paraId="71773EFF" w14:textId="77777777" w:rsidR="00B62AA8" w:rsidRDefault="00000000">
      <w:pPr>
        <w:spacing w:after="0" w:line="259" w:lineRule="auto"/>
        <w:ind w:left="646" w:right="0" w:firstLine="0"/>
        <w:jc w:val="left"/>
      </w:pPr>
      <w:r>
        <w:t xml:space="preserve"> </w:t>
      </w:r>
    </w:p>
    <w:p w14:paraId="06B89F9F" w14:textId="77777777" w:rsidR="00B62AA8" w:rsidRDefault="00000000">
      <w:pPr>
        <w:numPr>
          <w:ilvl w:val="0"/>
          <w:numId w:val="2"/>
        </w:numPr>
        <w:spacing w:after="270" w:line="249" w:lineRule="auto"/>
        <w:ind w:left="920" w:right="218" w:hanging="274"/>
      </w:pPr>
      <w:r>
        <w:t>Schema di Accordo tra Governo, Regioni e province autonome di Trento e Bolzano, 24 Luglio 2012:</w:t>
      </w:r>
      <w:r>
        <w:rPr>
          <w:i/>
        </w:rPr>
        <w:t xml:space="preserve"> "Indicazioni per la diagnosi e la certificazione diagnostica dei disturbi specifici di apprendimento (DSA).</w:t>
      </w:r>
      <w:r>
        <w:t xml:space="preserve"> </w:t>
      </w:r>
    </w:p>
    <w:p w14:paraId="73D04849" w14:textId="77777777" w:rsidR="00B62AA8" w:rsidRDefault="00000000">
      <w:pPr>
        <w:numPr>
          <w:ilvl w:val="0"/>
          <w:numId w:val="2"/>
        </w:numPr>
        <w:spacing w:after="270" w:line="249" w:lineRule="auto"/>
        <w:ind w:left="920" w:right="218" w:hanging="274"/>
      </w:pPr>
      <w:r>
        <w:t xml:space="preserve">MIUR: </w:t>
      </w:r>
      <w:r>
        <w:rPr>
          <w:i/>
        </w:rPr>
        <w:t>"Strumenti d'intervento per alunni con bisogni educativi speciali e organizzazione territoriale per l'inclusione scolastica"</w:t>
      </w:r>
      <w:r>
        <w:t xml:space="preserve">, 27 Dicembre 2012. </w:t>
      </w:r>
    </w:p>
    <w:p w14:paraId="18721B32" w14:textId="77777777" w:rsidR="00B62AA8" w:rsidRDefault="00000000">
      <w:pPr>
        <w:numPr>
          <w:ilvl w:val="0"/>
          <w:numId w:val="2"/>
        </w:numPr>
        <w:spacing w:after="0" w:line="249" w:lineRule="auto"/>
        <w:ind w:left="920" w:right="218" w:hanging="274"/>
      </w:pPr>
      <w:r>
        <w:t xml:space="preserve">Circolare Ministeriale - 6  Marzo 2013: </w:t>
      </w:r>
      <w:r>
        <w:rPr>
          <w:i/>
        </w:rPr>
        <w:t>"Indicazioni Operative - Strumenti d'intervento per alunni con bisogni educativi speciali e organizzazione territoriale per l'inclusione scolastica</w:t>
      </w:r>
      <w:r>
        <w:t xml:space="preserve">". </w:t>
      </w:r>
    </w:p>
    <w:p w14:paraId="6C8A1E9C" w14:textId="77777777" w:rsidR="00B62AA8" w:rsidRDefault="00000000">
      <w:pPr>
        <w:spacing w:after="0" w:line="259" w:lineRule="auto"/>
        <w:ind w:left="646" w:right="0" w:firstLine="0"/>
        <w:jc w:val="left"/>
      </w:pPr>
      <w:r>
        <w:t xml:space="preserve"> </w:t>
      </w:r>
    </w:p>
    <w:p w14:paraId="09C53186" w14:textId="77777777" w:rsidR="00B62AA8" w:rsidRDefault="00000000">
      <w:pPr>
        <w:numPr>
          <w:ilvl w:val="0"/>
          <w:numId w:val="2"/>
        </w:numPr>
        <w:spacing w:after="0" w:line="249" w:lineRule="auto"/>
        <w:ind w:left="920" w:right="218" w:hanging="274"/>
      </w:pPr>
      <w:r>
        <w:t>Decreto Interministeriale MIUR-MS del 17.04.2013</w:t>
      </w:r>
      <w:r>
        <w:rPr>
          <w:i/>
        </w:rPr>
        <w:t xml:space="preserve">: "Linee guida per la predisposizione dei protocolli regionali per le attività di individuazione precoce dei casi sospetti di  DSA". </w:t>
      </w:r>
    </w:p>
    <w:p w14:paraId="6D09960D" w14:textId="77777777" w:rsidR="00B62AA8" w:rsidRDefault="00000000">
      <w:pPr>
        <w:spacing w:after="0" w:line="259" w:lineRule="auto"/>
        <w:ind w:left="646" w:right="0" w:firstLine="0"/>
        <w:jc w:val="left"/>
      </w:pPr>
      <w:r>
        <w:rPr>
          <w:i/>
        </w:rPr>
        <w:t xml:space="preserve"> </w:t>
      </w:r>
    </w:p>
    <w:p w14:paraId="23CE6FA7" w14:textId="77777777" w:rsidR="00B62AA8" w:rsidRDefault="00000000">
      <w:pPr>
        <w:numPr>
          <w:ilvl w:val="0"/>
          <w:numId w:val="2"/>
        </w:numPr>
        <w:ind w:left="920" w:right="218" w:hanging="274"/>
      </w:pPr>
      <w:r>
        <w:t>NOTA MIUR del 27 giugno 2013.</w:t>
      </w:r>
      <w:r>
        <w:rPr>
          <w:i/>
        </w:rPr>
        <w:t xml:space="preserve"> </w:t>
      </w:r>
    </w:p>
    <w:p w14:paraId="419E281E" w14:textId="77777777" w:rsidR="00B62AA8" w:rsidRDefault="00000000">
      <w:pPr>
        <w:spacing w:after="0" w:line="259" w:lineRule="auto"/>
        <w:ind w:left="646" w:right="0" w:firstLine="0"/>
        <w:jc w:val="left"/>
      </w:pPr>
      <w:r>
        <w:t xml:space="preserve"> </w:t>
      </w:r>
    </w:p>
    <w:p w14:paraId="6B75E78E" w14:textId="77777777" w:rsidR="00B62AA8" w:rsidRDefault="00000000">
      <w:pPr>
        <w:numPr>
          <w:ilvl w:val="0"/>
          <w:numId w:val="2"/>
        </w:numPr>
        <w:ind w:left="920" w:right="218" w:hanging="274"/>
      </w:pPr>
      <w:r>
        <w:t xml:space="preserve">Schede di osservazione degli indicatori di rischio DSA per insegnanti della scuola dell'infanzia, primaria e secondaria (in APPENDICE). </w:t>
      </w:r>
    </w:p>
    <w:p w14:paraId="25411891" w14:textId="77777777" w:rsidR="00B62AA8" w:rsidRDefault="00000000">
      <w:pPr>
        <w:spacing w:after="0" w:line="259" w:lineRule="auto"/>
        <w:ind w:left="646" w:right="0" w:firstLine="0"/>
        <w:jc w:val="left"/>
      </w:pPr>
      <w:r>
        <w:rPr>
          <w:b/>
          <w:i/>
        </w:rPr>
        <w:t xml:space="preserve"> </w:t>
      </w:r>
    </w:p>
    <w:p w14:paraId="4D582E65" w14:textId="77777777" w:rsidR="00B62AA8" w:rsidRDefault="00000000">
      <w:pPr>
        <w:numPr>
          <w:ilvl w:val="0"/>
          <w:numId w:val="2"/>
        </w:numPr>
        <w:ind w:left="920" w:right="218" w:hanging="274"/>
      </w:pPr>
      <w:r>
        <w:t>C.M. 22 Novembre 2013 -Chiarimenti BES (Bisogni Educativi Speciali).</w:t>
      </w:r>
      <w:r>
        <w:rPr>
          <w:b/>
        </w:rPr>
        <w:t xml:space="preserve"> </w:t>
      </w:r>
    </w:p>
    <w:p w14:paraId="4AF8A99D" w14:textId="77777777" w:rsidR="00B62AA8" w:rsidRDefault="00000000">
      <w:pPr>
        <w:spacing w:after="0" w:line="259" w:lineRule="auto"/>
        <w:ind w:left="646" w:right="0" w:firstLine="0"/>
        <w:jc w:val="left"/>
      </w:pPr>
      <w:r>
        <w:rPr>
          <w:b/>
        </w:rPr>
        <w:t xml:space="preserve"> </w:t>
      </w:r>
    </w:p>
    <w:p w14:paraId="408FCC78" w14:textId="77777777" w:rsidR="00B62AA8" w:rsidRDefault="00000000">
      <w:pPr>
        <w:numPr>
          <w:ilvl w:val="0"/>
          <w:numId w:val="2"/>
        </w:numPr>
        <w:ind w:left="920" w:right="218" w:hanging="274"/>
      </w:pPr>
      <w:r>
        <w:t xml:space="preserve">Accordo Stato-Regioni 24 Gennaio 2014 su Linee guida per la predisposizione dei protocolli regionali per le attività dei casi sospetti di DSA in ambito scolastico. </w:t>
      </w:r>
    </w:p>
    <w:p w14:paraId="67A3E8AA" w14:textId="77777777" w:rsidR="00B62AA8" w:rsidRDefault="00000000">
      <w:pPr>
        <w:spacing w:after="0" w:line="259" w:lineRule="auto"/>
        <w:ind w:left="646" w:right="0" w:firstLine="0"/>
        <w:jc w:val="left"/>
      </w:pPr>
      <w:r>
        <w:t xml:space="preserve"> </w:t>
      </w:r>
    </w:p>
    <w:p w14:paraId="1621B021" w14:textId="77777777" w:rsidR="00B62AA8" w:rsidRDefault="00000000">
      <w:pPr>
        <w:numPr>
          <w:ilvl w:val="0"/>
          <w:numId w:val="2"/>
        </w:numPr>
        <w:ind w:left="920" w:right="218" w:hanging="274"/>
      </w:pPr>
      <w:r>
        <w:t xml:space="preserve">Linee Guida febbraio 2014 per l’accoglienza e l’integrazione degli alunni stranieri. </w:t>
      </w:r>
      <w:r>
        <w:rPr>
          <w:b/>
        </w:rPr>
        <w:t xml:space="preserve"> </w:t>
      </w:r>
    </w:p>
    <w:p w14:paraId="256EAAD2" w14:textId="77777777" w:rsidR="00B62AA8" w:rsidRDefault="00000000">
      <w:pPr>
        <w:spacing w:after="0" w:line="259" w:lineRule="auto"/>
        <w:ind w:left="646" w:right="0" w:firstLine="0"/>
        <w:jc w:val="left"/>
      </w:pPr>
      <w:r>
        <w:t xml:space="preserve"> </w:t>
      </w:r>
    </w:p>
    <w:p w14:paraId="219C030C" w14:textId="77777777" w:rsidR="00B62AA8" w:rsidRDefault="00000000">
      <w:pPr>
        <w:numPr>
          <w:ilvl w:val="0"/>
          <w:numId w:val="2"/>
        </w:numPr>
        <w:ind w:left="920" w:right="218" w:hanging="274"/>
      </w:pPr>
      <w:r>
        <w:t xml:space="preserve">Linee di indirizzo dicembre 2014 per favorire il diritto allo studio degli alunni adottati. </w:t>
      </w:r>
    </w:p>
    <w:p w14:paraId="792DA525" w14:textId="77777777" w:rsidR="00B62AA8" w:rsidRDefault="00000000">
      <w:pPr>
        <w:spacing w:after="0" w:line="259" w:lineRule="auto"/>
        <w:ind w:left="646" w:right="0" w:firstLine="0"/>
        <w:jc w:val="left"/>
      </w:pPr>
      <w:r>
        <w:rPr>
          <w:b/>
        </w:rPr>
        <w:t xml:space="preserve"> </w:t>
      </w:r>
    </w:p>
    <w:p w14:paraId="672568B6" w14:textId="77777777" w:rsidR="00B62AA8" w:rsidRDefault="00000000">
      <w:pPr>
        <w:numPr>
          <w:ilvl w:val="0"/>
          <w:numId w:val="2"/>
        </w:numPr>
        <w:ind w:left="920" w:right="218" w:hanging="274"/>
      </w:pPr>
      <w:r>
        <w:t xml:space="preserve">Legge 13 luglio 2015 n. 107. </w:t>
      </w:r>
    </w:p>
    <w:p w14:paraId="212EFA17" w14:textId="77777777" w:rsidR="00B62AA8" w:rsidRDefault="00000000">
      <w:pPr>
        <w:spacing w:after="0" w:line="259" w:lineRule="auto"/>
        <w:ind w:left="646" w:right="0" w:firstLine="0"/>
        <w:jc w:val="left"/>
      </w:pPr>
      <w:r>
        <w:t xml:space="preserve"> </w:t>
      </w:r>
    </w:p>
    <w:p w14:paraId="223D1462" w14:textId="77777777" w:rsidR="00B62AA8" w:rsidRDefault="00000000">
      <w:pPr>
        <w:spacing w:after="0" w:line="259" w:lineRule="auto"/>
        <w:ind w:left="646" w:right="0" w:firstLine="0"/>
        <w:jc w:val="left"/>
      </w:pPr>
      <w:r>
        <w:t xml:space="preserve"> </w:t>
      </w:r>
    </w:p>
    <w:p w14:paraId="1C43A6C8" w14:textId="77777777" w:rsidR="00B62AA8" w:rsidRDefault="00000000">
      <w:pPr>
        <w:spacing w:after="0" w:line="259" w:lineRule="auto"/>
        <w:ind w:left="646" w:right="0" w:firstLine="0"/>
        <w:jc w:val="left"/>
      </w:pPr>
      <w:r>
        <w:t xml:space="preserve"> </w:t>
      </w:r>
    </w:p>
    <w:p w14:paraId="6A61FC74" w14:textId="77777777" w:rsidR="00B62AA8" w:rsidRDefault="00000000">
      <w:pPr>
        <w:spacing w:after="0" w:line="259" w:lineRule="auto"/>
        <w:ind w:left="646" w:right="0" w:firstLine="0"/>
        <w:jc w:val="left"/>
      </w:pPr>
      <w:r>
        <w:t xml:space="preserve"> </w:t>
      </w:r>
    </w:p>
    <w:p w14:paraId="4C1ED804" w14:textId="77777777" w:rsidR="00B62AA8" w:rsidRDefault="00000000">
      <w:pPr>
        <w:spacing w:after="0" w:line="259" w:lineRule="auto"/>
        <w:ind w:left="646" w:right="0" w:firstLine="0"/>
        <w:jc w:val="left"/>
      </w:pPr>
      <w:r>
        <w:t xml:space="preserve"> </w:t>
      </w:r>
    </w:p>
    <w:p w14:paraId="5651DE2E" w14:textId="77777777" w:rsidR="00B62AA8" w:rsidRDefault="00000000">
      <w:pPr>
        <w:spacing w:after="0" w:line="259" w:lineRule="auto"/>
        <w:ind w:left="646" w:right="0" w:firstLine="0"/>
        <w:jc w:val="left"/>
      </w:pPr>
      <w:r>
        <w:t xml:space="preserve"> </w:t>
      </w:r>
    </w:p>
    <w:p w14:paraId="1DC5648D" w14:textId="77777777" w:rsidR="00B62AA8" w:rsidRDefault="00000000">
      <w:pPr>
        <w:spacing w:after="14" w:line="259" w:lineRule="auto"/>
        <w:ind w:left="1366" w:right="0" w:firstLine="0"/>
        <w:jc w:val="left"/>
      </w:pPr>
      <w:r>
        <w:rPr>
          <w:b/>
        </w:rPr>
        <w:t xml:space="preserve"> </w:t>
      </w:r>
    </w:p>
    <w:p w14:paraId="38AF46E5" w14:textId="77777777" w:rsidR="00B62AA8" w:rsidRDefault="00000000">
      <w:pPr>
        <w:pStyle w:val="Titolo2"/>
      </w:pPr>
      <w:r>
        <w:t xml:space="preserve">ALUNNI CON DSA: DEFINIZIONI </w:t>
      </w:r>
    </w:p>
    <w:p w14:paraId="373F9895" w14:textId="77777777" w:rsidR="00B62AA8" w:rsidRDefault="00000000">
      <w:pPr>
        <w:spacing w:after="12" w:line="259" w:lineRule="auto"/>
        <w:ind w:left="646" w:right="0" w:firstLine="0"/>
        <w:jc w:val="left"/>
      </w:pPr>
      <w:r>
        <w:rPr>
          <w:b/>
        </w:rPr>
        <w:t xml:space="preserve"> </w:t>
      </w:r>
    </w:p>
    <w:p w14:paraId="1DCD5A5B" w14:textId="77777777" w:rsidR="00B62AA8" w:rsidRDefault="00000000">
      <w:pPr>
        <w:ind w:right="218"/>
      </w:pPr>
      <w:r>
        <w:t xml:space="preserve">      La legge 8 ottobre, n° 170, in particolare, riconosce la </w:t>
      </w:r>
      <w:r>
        <w:rPr>
          <w:i/>
        </w:rPr>
        <w:t>dislessia</w:t>
      </w:r>
      <w:r>
        <w:t>, la d</w:t>
      </w:r>
      <w:r>
        <w:rPr>
          <w:i/>
        </w:rPr>
        <w:t>isortografia</w:t>
      </w:r>
      <w:r>
        <w:t xml:space="preserve">, la </w:t>
      </w:r>
      <w:r>
        <w:rPr>
          <w:i/>
        </w:rPr>
        <w:t>disgrafia</w:t>
      </w:r>
      <w:r>
        <w:t xml:space="preserve"> e la </w:t>
      </w:r>
      <w:r>
        <w:rPr>
          <w:i/>
        </w:rPr>
        <w:t>discalculia</w:t>
      </w:r>
      <w:r>
        <w:t xml:space="preserve"> come Disturbi Specifici dell’Apprendimento (DSA), assegnando al Sistema Nazionale di Istruzione il compito di individuare le forme didattiche e le modalità di valutazione più adeguate affinché alunni con DSA possano raggiungere il successo scolastico attraverso modalità didattiche, strategie di apprendimento e di valutazione basate sui bisogni formativi specifici in tutti gli ordini e gradi di scuola. La sensibilizzazione dei docenti verso i DSA è fondamentale per l’individuazione precoce di soggetti “a rischio”, al fine di intraprendere tempestivamente una didattica di potenziamento mirata e specifica, con lo scopo di ridurre il disagio e incrementare l’autostima e la motivazione per l’apprendimento da parte dell’alunno e, nello stesso tempo, orientare le famiglie verso servizi specializzati per la diagnosi. </w:t>
      </w:r>
    </w:p>
    <w:p w14:paraId="6A1020CF" w14:textId="77777777" w:rsidR="00B62AA8" w:rsidRDefault="00000000">
      <w:pPr>
        <w:ind w:right="218"/>
      </w:pPr>
      <w:r>
        <w:t xml:space="preserve">      L’acronimo DSA (Disturbi Specifici di Apprendimento) comprende: Dislessia, Disortografia, Disgrafia, Discalculia. Nella Legge 170/2010 all’art. 1, viene data una definizione con valore legislativo ai Disturbi Specifici di Apprendimento, ripresa dalle Linee Guida sui DSA allegate al D. M. 12/07/2011. Si tratta di disturbi che coinvolgono uno specifico dominio di abilità, lasciando intatto il funzionamento intellettivo generale.  </w:t>
      </w:r>
    </w:p>
    <w:p w14:paraId="07C7978B" w14:textId="77777777" w:rsidR="00B62AA8" w:rsidRDefault="00000000">
      <w:pPr>
        <w:ind w:right="218"/>
      </w:pPr>
      <w:r>
        <w:t xml:space="preserve">      Essi infatti interessano le competenze strumentali degli apprendimenti scolastici. Sulla base del deficit funzionale vengono distinte le seguenti condizioni cliniche: </w:t>
      </w:r>
    </w:p>
    <w:p w14:paraId="0F0D6A05" w14:textId="77777777" w:rsidR="00B62AA8" w:rsidRDefault="00000000">
      <w:pPr>
        <w:spacing w:after="19" w:line="259" w:lineRule="auto"/>
        <w:ind w:left="646" w:right="0" w:firstLine="0"/>
        <w:jc w:val="left"/>
      </w:pPr>
      <w:r>
        <w:t xml:space="preserve"> </w:t>
      </w:r>
    </w:p>
    <w:p w14:paraId="10A8EFFA" w14:textId="77777777" w:rsidR="00B62AA8" w:rsidRDefault="00000000">
      <w:pPr>
        <w:ind w:right="218"/>
      </w:pPr>
      <w:r>
        <w:rPr>
          <w:b/>
          <w:i/>
        </w:rPr>
        <w:t>DISLESSIA</w:t>
      </w:r>
      <w:r>
        <w:t xml:space="preserve">  (F.81.0 ICD10)</w:t>
      </w:r>
      <w:r>
        <w:rPr>
          <w:b/>
          <w:i/>
        </w:rPr>
        <w:t xml:space="preserve"> </w:t>
      </w:r>
    </w:p>
    <w:p w14:paraId="3C0AF91A" w14:textId="77777777" w:rsidR="00B62AA8" w:rsidRDefault="00000000">
      <w:pPr>
        <w:ind w:right="218"/>
      </w:pPr>
      <w:r>
        <w:t xml:space="preserve">Difficoltà specifica nell'imparare a leggere in particolare nella decifrazione dei segni linguistici, ovvero nella correttezza e nella rapidità della lettura. In genere il bambino ha difficoltà a riconoscere e comprendere i segni associati alla parola, a leggere rapidamente e correttamente. </w:t>
      </w:r>
    </w:p>
    <w:p w14:paraId="2F0DB232" w14:textId="2890F12E" w:rsidR="00794C2D" w:rsidRDefault="00794C2D" w:rsidP="00794C2D">
      <w:pPr>
        <w:ind w:right="218"/>
        <w:jc w:val="center"/>
      </w:pPr>
      <w:r>
        <w:rPr>
          <w:noProof/>
        </w:rPr>
        <w:drawing>
          <wp:inline distT="0" distB="0" distL="0" distR="0" wp14:anchorId="5B812E67" wp14:editId="05DE0435">
            <wp:extent cx="3533776" cy="2066925"/>
            <wp:effectExtent l="0" t="0" r="0" b="0"/>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21"/>
                    <a:stretch>
                      <a:fillRect/>
                    </a:stretch>
                  </pic:blipFill>
                  <pic:spPr>
                    <a:xfrm>
                      <a:off x="0" y="0"/>
                      <a:ext cx="3533776" cy="2066925"/>
                    </a:xfrm>
                    <a:prstGeom prst="rect">
                      <a:avLst/>
                    </a:prstGeom>
                  </pic:spPr>
                </pic:pic>
              </a:graphicData>
            </a:graphic>
          </wp:inline>
        </w:drawing>
      </w:r>
    </w:p>
    <w:p w14:paraId="0C032587" w14:textId="77777777" w:rsidR="00B62AA8" w:rsidRDefault="00000000">
      <w:pPr>
        <w:spacing w:after="19" w:line="259" w:lineRule="auto"/>
        <w:ind w:left="646" w:right="0" w:firstLine="0"/>
        <w:jc w:val="left"/>
      </w:pPr>
      <w:r>
        <w:t xml:space="preserve"> </w:t>
      </w:r>
    </w:p>
    <w:p w14:paraId="33E688FA" w14:textId="77777777" w:rsidR="00794C2D" w:rsidRDefault="00794C2D">
      <w:pPr>
        <w:spacing w:after="19" w:line="259" w:lineRule="auto"/>
        <w:ind w:left="646" w:right="0" w:firstLine="0"/>
        <w:jc w:val="left"/>
      </w:pPr>
    </w:p>
    <w:p w14:paraId="5DD8A706" w14:textId="77777777" w:rsidR="00794C2D" w:rsidRDefault="00794C2D">
      <w:pPr>
        <w:spacing w:after="19" w:line="259" w:lineRule="auto"/>
        <w:ind w:left="646" w:right="0" w:firstLine="0"/>
        <w:jc w:val="left"/>
      </w:pPr>
    </w:p>
    <w:p w14:paraId="3670BF4A" w14:textId="77777777" w:rsidR="00794C2D" w:rsidRDefault="00794C2D">
      <w:pPr>
        <w:spacing w:after="19" w:line="259" w:lineRule="auto"/>
        <w:ind w:left="646" w:right="0" w:firstLine="0"/>
        <w:jc w:val="left"/>
      </w:pPr>
    </w:p>
    <w:p w14:paraId="7B4BE5AA" w14:textId="77777777" w:rsidR="00794C2D" w:rsidRDefault="00794C2D">
      <w:pPr>
        <w:spacing w:after="19" w:line="259" w:lineRule="auto"/>
        <w:ind w:left="646" w:right="0" w:firstLine="0"/>
        <w:jc w:val="left"/>
      </w:pPr>
    </w:p>
    <w:p w14:paraId="5C797730" w14:textId="77777777" w:rsidR="00794C2D" w:rsidRDefault="00794C2D">
      <w:pPr>
        <w:spacing w:after="19" w:line="259" w:lineRule="auto"/>
        <w:ind w:left="646" w:right="0" w:firstLine="0"/>
        <w:jc w:val="left"/>
      </w:pPr>
    </w:p>
    <w:p w14:paraId="00205698" w14:textId="77777777" w:rsidR="00794C2D" w:rsidRDefault="00794C2D">
      <w:pPr>
        <w:spacing w:after="19" w:line="259" w:lineRule="auto"/>
        <w:ind w:left="646" w:right="0" w:firstLine="0"/>
        <w:jc w:val="left"/>
      </w:pPr>
    </w:p>
    <w:p w14:paraId="5C61C959" w14:textId="77777777" w:rsidR="00794C2D" w:rsidRDefault="00794C2D">
      <w:pPr>
        <w:spacing w:after="19" w:line="259" w:lineRule="auto"/>
        <w:ind w:left="646" w:right="0" w:firstLine="0"/>
        <w:jc w:val="left"/>
      </w:pPr>
    </w:p>
    <w:p w14:paraId="08C8A050" w14:textId="77777777" w:rsidR="00794C2D" w:rsidRDefault="00794C2D">
      <w:pPr>
        <w:spacing w:after="19" w:line="259" w:lineRule="auto"/>
        <w:ind w:left="646" w:right="0" w:firstLine="0"/>
        <w:jc w:val="left"/>
      </w:pPr>
    </w:p>
    <w:p w14:paraId="0323B5AF" w14:textId="77777777" w:rsidR="00794C2D" w:rsidRDefault="00794C2D">
      <w:pPr>
        <w:spacing w:after="19" w:line="259" w:lineRule="auto"/>
        <w:ind w:left="646" w:right="0" w:firstLine="0"/>
        <w:jc w:val="left"/>
      </w:pPr>
    </w:p>
    <w:p w14:paraId="6FC35FAA" w14:textId="77777777" w:rsidR="00B62AA8" w:rsidRDefault="00000000">
      <w:pPr>
        <w:ind w:right="218"/>
      </w:pPr>
      <w:r>
        <w:rPr>
          <w:b/>
          <w:i/>
        </w:rPr>
        <w:t>DISGRAFIA</w:t>
      </w:r>
      <w:r>
        <w:rPr>
          <w:rFonts w:ascii="Calibri" w:eastAsia="Calibri" w:hAnsi="Calibri" w:cs="Calibri"/>
        </w:rPr>
        <w:t xml:space="preserve">   </w:t>
      </w:r>
      <w:r>
        <w:t>(F.81.1 ICD10)</w:t>
      </w:r>
      <w:r>
        <w:rPr>
          <w:b/>
          <w:i/>
        </w:rPr>
        <w:t xml:space="preserve"> </w:t>
      </w:r>
    </w:p>
    <w:p w14:paraId="353A02BB" w14:textId="77777777" w:rsidR="00B62AA8" w:rsidRDefault="00000000">
      <w:pPr>
        <w:ind w:right="218"/>
      </w:pPr>
      <w:r>
        <w:t xml:space="preserve">Difficoltà a livello grafo-esecutivo. Il disturbo della scrittura riguarda la riproduzione dei segni alfabetici e numerici con tracciato incerto, irregolare. È una difficoltà che investe la scrittura, ma non il contenuto. </w:t>
      </w:r>
    </w:p>
    <w:p w14:paraId="7F2188CE" w14:textId="77777777" w:rsidR="00794C2D" w:rsidRDefault="00794C2D">
      <w:pPr>
        <w:ind w:right="218"/>
      </w:pPr>
    </w:p>
    <w:p w14:paraId="4808C6FA" w14:textId="13C645C8" w:rsidR="00794C2D" w:rsidRDefault="00794C2D" w:rsidP="00794C2D">
      <w:pPr>
        <w:ind w:right="218"/>
        <w:jc w:val="center"/>
      </w:pPr>
      <w:r>
        <w:rPr>
          <w:noProof/>
        </w:rPr>
        <w:drawing>
          <wp:inline distT="0" distB="0" distL="0" distR="0" wp14:anchorId="386FBEC8" wp14:editId="31F6D02E">
            <wp:extent cx="2714625" cy="2181225"/>
            <wp:effectExtent l="0" t="0" r="0" b="0"/>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22"/>
                    <a:stretch>
                      <a:fillRect/>
                    </a:stretch>
                  </pic:blipFill>
                  <pic:spPr>
                    <a:xfrm>
                      <a:off x="0" y="0"/>
                      <a:ext cx="2714625" cy="2181225"/>
                    </a:xfrm>
                    <a:prstGeom prst="rect">
                      <a:avLst/>
                    </a:prstGeom>
                  </pic:spPr>
                </pic:pic>
              </a:graphicData>
            </a:graphic>
          </wp:inline>
        </w:drawing>
      </w:r>
    </w:p>
    <w:p w14:paraId="40916B80" w14:textId="77777777" w:rsidR="00794C2D" w:rsidRDefault="00794C2D">
      <w:pPr>
        <w:spacing w:after="21" w:line="259" w:lineRule="auto"/>
        <w:ind w:left="646" w:right="0" w:firstLine="0"/>
        <w:jc w:val="left"/>
      </w:pPr>
    </w:p>
    <w:p w14:paraId="193007C2" w14:textId="77777777" w:rsidR="00794C2D" w:rsidRDefault="00794C2D">
      <w:pPr>
        <w:spacing w:after="21" w:line="259" w:lineRule="auto"/>
        <w:ind w:left="646" w:right="0" w:firstLine="0"/>
        <w:jc w:val="left"/>
      </w:pPr>
    </w:p>
    <w:p w14:paraId="24175450" w14:textId="77777777" w:rsidR="00794C2D" w:rsidRDefault="00794C2D">
      <w:pPr>
        <w:spacing w:after="21" w:line="259" w:lineRule="auto"/>
        <w:ind w:left="646" w:right="0" w:firstLine="0"/>
        <w:jc w:val="left"/>
      </w:pPr>
    </w:p>
    <w:p w14:paraId="0D879116" w14:textId="62A66255" w:rsidR="00B62AA8" w:rsidRDefault="00000000">
      <w:pPr>
        <w:spacing w:after="21" w:line="259" w:lineRule="auto"/>
        <w:ind w:left="646" w:right="0" w:firstLine="0"/>
        <w:jc w:val="left"/>
      </w:pPr>
      <w:r>
        <w:t xml:space="preserve"> </w:t>
      </w:r>
    </w:p>
    <w:p w14:paraId="24D5A19B" w14:textId="77777777" w:rsidR="00B62AA8" w:rsidRDefault="00000000">
      <w:pPr>
        <w:spacing w:after="22" w:line="249" w:lineRule="auto"/>
        <w:ind w:left="641" w:right="0"/>
        <w:jc w:val="left"/>
      </w:pPr>
      <w:r>
        <w:rPr>
          <w:b/>
          <w:i/>
        </w:rPr>
        <w:t xml:space="preserve">DISORTOGRAFIA </w:t>
      </w:r>
    </w:p>
    <w:p w14:paraId="32A57C05" w14:textId="77777777" w:rsidR="00B62AA8" w:rsidRDefault="00000000">
      <w:pPr>
        <w:ind w:right="218"/>
      </w:pPr>
      <w:r>
        <w:t xml:space="preserve">Difficoltà ortografiche. La difficoltà riguarda l'ortografia. In genere si riscontrano difficoltà a scrivere le parole usando tutti i segni alfabetici e a collocarli al posto giusto e/o a rispettare le regole ortografiche (accenti, apostrofi, forme verbali etc.). </w:t>
      </w:r>
    </w:p>
    <w:p w14:paraId="119394F3" w14:textId="3C698F39" w:rsidR="00B62AA8" w:rsidRDefault="00B62AA8" w:rsidP="00794C2D">
      <w:pPr>
        <w:spacing w:after="18" w:line="259" w:lineRule="auto"/>
        <w:ind w:left="646" w:right="0" w:firstLine="0"/>
        <w:jc w:val="center"/>
      </w:pPr>
    </w:p>
    <w:p w14:paraId="65C5EC8A" w14:textId="77777777" w:rsidR="00B62AA8" w:rsidRDefault="00000000">
      <w:pPr>
        <w:spacing w:after="42"/>
        <w:ind w:right="218"/>
      </w:pPr>
      <w:r>
        <w:rPr>
          <w:b/>
          <w:i/>
        </w:rPr>
        <w:t>DISCALCULIA</w:t>
      </w:r>
      <w:r>
        <w:rPr>
          <w:rFonts w:ascii="Calibri" w:eastAsia="Calibri" w:hAnsi="Calibri" w:cs="Calibri"/>
        </w:rPr>
        <w:t xml:space="preserve">   </w:t>
      </w:r>
      <w:r>
        <w:t>(F.81.2.ICD10)</w:t>
      </w:r>
      <w:r>
        <w:rPr>
          <w:b/>
          <w:i/>
        </w:rPr>
        <w:t xml:space="preserve"> </w:t>
      </w:r>
    </w:p>
    <w:p w14:paraId="75106829" w14:textId="77777777" w:rsidR="00B62AA8" w:rsidRDefault="00000000">
      <w:pPr>
        <w:ind w:right="218"/>
      </w:pPr>
      <w:r>
        <w:t xml:space="preserve">Difficoltà negli automatismi del calcolo, nell’elaborazione dei numeri e/o nella scrittura e/o nella lettura del numero. </w:t>
      </w:r>
    </w:p>
    <w:p w14:paraId="5FEEFCCE" w14:textId="77777777" w:rsidR="00794C2D" w:rsidRDefault="00794C2D">
      <w:pPr>
        <w:ind w:right="218"/>
      </w:pPr>
    </w:p>
    <w:p w14:paraId="41FC44FF" w14:textId="0F2E3240" w:rsidR="00794C2D" w:rsidRDefault="00794C2D" w:rsidP="00794C2D">
      <w:pPr>
        <w:ind w:right="218"/>
        <w:jc w:val="center"/>
      </w:pPr>
      <w:r>
        <w:rPr>
          <w:noProof/>
        </w:rPr>
        <w:drawing>
          <wp:inline distT="0" distB="0" distL="0" distR="0" wp14:anchorId="7A4A7D57" wp14:editId="16B7665F">
            <wp:extent cx="2514600" cy="1228725"/>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23"/>
                    <a:stretch>
                      <a:fillRect/>
                    </a:stretch>
                  </pic:blipFill>
                  <pic:spPr>
                    <a:xfrm>
                      <a:off x="0" y="0"/>
                      <a:ext cx="2514600" cy="1228725"/>
                    </a:xfrm>
                    <a:prstGeom prst="rect">
                      <a:avLst/>
                    </a:prstGeom>
                  </pic:spPr>
                </pic:pic>
              </a:graphicData>
            </a:graphic>
          </wp:inline>
        </w:drawing>
      </w:r>
    </w:p>
    <w:p w14:paraId="5B59C218" w14:textId="77777777" w:rsidR="00794C2D" w:rsidRDefault="00794C2D">
      <w:pPr>
        <w:ind w:right="218"/>
      </w:pPr>
    </w:p>
    <w:p w14:paraId="1D5634A4" w14:textId="77777777" w:rsidR="00794C2D" w:rsidRDefault="00794C2D">
      <w:pPr>
        <w:ind w:right="218"/>
      </w:pPr>
    </w:p>
    <w:p w14:paraId="1178DAAB" w14:textId="77777777" w:rsidR="00B62AA8" w:rsidRDefault="00000000">
      <w:pPr>
        <w:ind w:right="218"/>
      </w:pPr>
      <w:r>
        <w:t xml:space="preserve">La Dislessia, Disgrafia, Disortografia e Discalculia possono manifestarsi tutte insieme nel bambino oppure comparire isolatamente. </w:t>
      </w:r>
    </w:p>
    <w:p w14:paraId="646989A4" w14:textId="77777777" w:rsidR="00B62AA8" w:rsidRDefault="00000000">
      <w:pPr>
        <w:spacing w:after="19" w:line="259" w:lineRule="auto"/>
        <w:ind w:left="646" w:right="0" w:firstLine="0"/>
        <w:jc w:val="left"/>
      </w:pPr>
      <w:r>
        <w:t xml:space="preserve"> </w:t>
      </w:r>
    </w:p>
    <w:p w14:paraId="3FD24945" w14:textId="77777777" w:rsidR="00B62AA8" w:rsidRDefault="00000000">
      <w:pPr>
        <w:spacing w:after="16" w:line="259" w:lineRule="auto"/>
        <w:ind w:left="646" w:right="0" w:firstLine="0"/>
        <w:jc w:val="left"/>
      </w:pPr>
      <w:r>
        <w:t xml:space="preserve"> </w:t>
      </w:r>
    </w:p>
    <w:p w14:paraId="0151BD1A" w14:textId="77777777" w:rsidR="00B62AA8" w:rsidRDefault="00000000">
      <w:pPr>
        <w:spacing w:after="0" w:line="259" w:lineRule="auto"/>
        <w:ind w:left="646" w:right="0" w:firstLine="0"/>
        <w:jc w:val="left"/>
      </w:pPr>
      <w:r>
        <w:t xml:space="preserve"> </w:t>
      </w:r>
    </w:p>
    <w:p w14:paraId="37D04A8A" w14:textId="77777777" w:rsidR="00B62AA8" w:rsidRDefault="00000000">
      <w:pPr>
        <w:spacing w:after="16" w:line="259" w:lineRule="auto"/>
        <w:ind w:left="646" w:right="0" w:firstLine="0"/>
        <w:jc w:val="left"/>
      </w:pPr>
      <w:r>
        <w:t xml:space="preserve"> </w:t>
      </w:r>
    </w:p>
    <w:p w14:paraId="4CC85D89" w14:textId="77777777" w:rsidR="00B62AA8" w:rsidRDefault="00000000">
      <w:pPr>
        <w:spacing w:after="58" w:line="259" w:lineRule="auto"/>
        <w:ind w:left="646" w:right="0" w:firstLine="0"/>
        <w:jc w:val="left"/>
      </w:pPr>
      <w:r>
        <w:t xml:space="preserve"> </w:t>
      </w:r>
    </w:p>
    <w:p w14:paraId="3DB92810" w14:textId="77777777" w:rsidR="00B62AA8" w:rsidRDefault="00000000">
      <w:pPr>
        <w:pStyle w:val="Titolo2"/>
        <w:spacing w:after="178"/>
      </w:pPr>
      <w:r>
        <w:t xml:space="preserve">OSSERVAZIONE SISTEMATICA  </w:t>
      </w:r>
      <w:r>
        <w:rPr>
          <w:b w:val="0"/>
        </w:rPr>
        <w:t xml:space="preserve">   </w:t>
      </w:r>
    </w:p>
    <w:p w14:paraId="0342B8BF" w14:textId="77777777" w:rsidR="00B62AA8" w:rsidRDefault="00000000">
      <w:pPr>
        <w:spacing w:after="155" w:line="259" w:lineRule="auto"/>
        <w:ind w:left="646" w:right="0" w:firstLine="0"/>
        <w:jc w:val="left"/>
      </w:pPr>
      <w:r>
        <w:rPr>
          <w:sz w:val="28"/>
        </w:rPr>
        <w:t xml:space="preserve"> </w:t>
      </w:r>
    </w:p>
    <w:p w14:paraId="31B61D14" w14:textId="77777777" w:rsidR="00B62AA8" w:rsidRDefault="00000000">
      <w:pPr>
        <w:ind w:right="218"/>
      </w:pPr>
      <w:r>
        <w:t xml:space="preserve">     Con il termine “sistematica”, si evidenzia la necessità che </w:t>
      </w:r>
      <w:r>
        <w:rPr>
          <w:i/>
        </w:rPr>
        <w:t>l’osservazione in classe</w:t>
      </w:r>
      <w:r>
        <w:t xml:space="preserve"> non venga fatta occasionalmente ed in maniera approssimativa e superficiale, ma che venga considerata come “atto intenzionale” che si pone come obiettivo quello di assumere una posizione di “giusta distanza“ da pregiudizi, opinioni e convinzioni personali che possono portare a distorsioni interpretative molto pericolose e fuorvianti. Da molti anni, infatti, la locuzione “identificazione precoce” è entrata a far parte del vocabolario condiviso ed è stata ormai acclarata l’importanza dell’osservazione per l’identificazione precoce delle difficoltà, anche nella scuola dell’infanzia ma, soprattutto, in quella primaria e secondaria di primo grado; è attraverso l’osservazione sistematica che si evidenziano le eventuali difficoltà e le  aree  di criticità. </w:t>
      </w:r>
    </w:p>
    <w:p w14:paraId="328649C2" w14:textId="77777777" w:rsidR="00B62AA8" w:rsidRDefault="00000000">
      <w:pPr>
        <w:spacing w:after="16" w:line="259" w:lineRule="auto"/>
        <w:ind w:left="646" w:right="0" w:firstLine="0"/>
        <w:jc w:val="left"/>
      </w:pPr>
      <w:r>
        <w:t xml:space="preserve"> </w:t>
      </w:r>
    </w:p>
    <w:p w14:paraId="64C85883" w14:textId="77777777" w:rsidR="00B62AA8" w:rsidRDefault="00000000">
      <w:pPr>
        <w:ind w:left="641" w:right="218"/>
      </w:pPr>
      <w:r>
        <w:t xml:space="preserve">   Il presente Protocollo prevede, quindi, le seguenti procedure:  </w:t>
      </w:r>
    </w:p>
    <w:p w14:paraId="74F88CE7" w14:textId="77777777" w:rsidR="00B62AA8" w:rsidRDefault="00000000">
      <w:pPr>
        <w:numPr>
          <w:ilvl w:val="0"/>
          <w:numId w:val="3"/>
        </w:numPr>
        <w:spacing w:after="139"/>
        <w:ind w:right="218" w:hanging="360"/>
      </w:pPr>
      <w:r>
        <w:t xml:space="preserve">Comunicazione ai genitori inerente le attività di screening. </w:t>
      </w:r>
    </w:p>
    <w:p w14:paraId="7E4268A9" w14:textId="77777777" w:rsidR="00B62AA8" w:rsidRDefault="00000000">
      <w:pPr>
        <w:numPr>
          <w:ilvl w:val="0"/>
          <w:numId w:val="3"/>
        </w:numPr>
        <w:spacing w:after="0" w:line="386" w:lineRule="auto"/>
        <w:ind w:right="218" w:hanging="360"/>
      </w:pPr>
      <w:r>
        <w:t xml:space="preserve">Utilizzo delle </w:t>
      </w:r>
      <w:r>
        <w:rPr>
          <w:i/>
        </w:rPr>
        <w:t>“Schede di osservazione degli indicatori di rischio DSA per  insegnanti della scuola dell'infanzia, primaria e secondaria”</w:t>
      </w:r>
      <w:r>
        <w:t xml:space="preserve"> (</w:t>
      </w:r>
      <w:r>
        <w:rPr>
          <w:i/>
        </w:rPr>
        <w:t>in APPENDICE</w:t>
      </w:r>
      <w:r>
        <w:t xml:space="preserve">). </w:t>
      </w:r>
    </w:p>
    <w:p w14:paraId="54B60737" w14:textId="77777777" w:rsidR="00B62AA8" w:rsidRDefault="00000000">
      <w:pPr>
        <w:numPr>
          <w:ilvl w:val="0"/>
          <w:numId w:val="3"/>
        </w:numPr>
        <w:spacing w:after="106"/>
        <w:ind w:right="218" w:hanging="360"/>
      </w:pPr>
      <w:r>
        <w:t>Osservazione sistematica tramite “</w:t>
      </w:r>
      <w:r>
        <w:rPr>
          <w:i/>
        </w:rPr>
        <w:t>griglie osservative”</w:t>
      </w:r>
      <w:r>
        <w:t xml:space="preserve"> (</w:t>
      </w:r>
      <w:r>
        <w:rPr>
          <w:i/>
        </w:rPr>
        <w:t>in APPENDICE</w:t>
      </w:r>
      <w:r>
        <w:t xml:space="preserve">).  </w:t>
      </w:r>
    </w:p>
    <w:p w14:paraId="663FB181" w14:textId="77777777" w:rsidR="00B62AA8" w:rsidRDefault="00000000">
      <w:pPr>
        <w:numPr>
          <w:ilvl w:val="0"/>
          <w:numId w:val="3"/>
        </w:numPr>
        <w:spacing w:after="107"/>
        <w:ind w:right="218" w:hanging="360"/>
      </w:pPr>
      <w:r>
        <w:t>Somministrazione di “</w:t>
      </w:r>
      <w:r>
        <w:rPr>
          <w:i/>
        </w:rPr>
        <w:t>Prove Strutturate”</w:t>
      </w:r>
      <w:r>
        <w:t xml:space="preserve"> a gennaio ed a maggio (</w:t>
      </w:r>
      <w:r>
        <w:rPr>
          <w:i/>
        </w:rPr>
        <w:t>in ALLEGATO</w:t>
      </w:r>
      <w:r>
        <w:t xml:space="preserve">). </w:t>
      </w:r>
    </w:p>
    <w:p w14:paraId="34898A9D" w14:textId="77777777" w:rsidR="00B62AA8" w:rsidRDefault="00000000">
      <w:pPr>
        <w:numPr>
          <w:ilvl w:val="0"/>
          <w:numId w:val="3"/>
        </w:numPr>
        <w:spacing w:line="362" w:lineRule="auto"/>
        <w:ind w:right="218" w:hanging="360"/>
      </w:pPr>
      <w:r>
        <w:t xml:space="preserve">Stesura dei PDP, secondo il modello allegato, entro il 30 novembre (per gli alunni già con diagnosi di DSA)  successivamente, ed in qualsiasi momento dell’anno scolastico, per gli alunni considerati a rischio. </w:t>
      </w:r>
    </w:p>
    <w:p w14:paraId="1B978054" w14:textId="77777777" w:rsidR="00B62AA8" w:rsidRDefault="00000000">
      <w:pPr>
        <w:numPr>
          <w:ilvl w:val="0"/>
          <w:numId w:val="3"/>
        </w:numPr>
        <w:spacing w:line="357" w:lineRule="auto"/>
        <w:ind w:right="218" w:hanging="360"/>
      </w:pPr>
      <w:r>
        <w:t xml:space="preserve">Comunicazione alle famiglie delle difficoltà negli apprendimenti non ancora accertate clinicamente, ma rilevate tramite le schede di osservazione e/o le prove strutturate e presentazione delle attività che si metteranno in atto tramite PDP.  </w:t>
      </w:r>
    </w:p>
    <w:p w14:paraId="1E22E172" w14:textId="77777777" w:rsidR="00B62AA8" w:rsidRDefault="00000000">
      <w:pPr>
        <w:numPr>
          <w:ilvl w:val="0"/>
          <w:numId w:val="3"/>
        </w:numPr>
        <w:spacing w:after="111"/>
        <w:ind w:right="218" w:hanging="360"/>
      </w:pPr>
      <w:r>
        <w:t xml:space="preserve">Comunicazione ai genitori dell’esito delle attività messe in atto. </w:t>
      </w:r>
    </w:p>
    <w:p w14:paraId="3B2F9E78" w14:textId="77777777" w:rsidR="00B62AA8" w:rsidRDefault="00000000">
      <w:pPr>
        <w:spacing w:after="123" w:line="259" w:lineRule="auto"/>
        <w:ind w:left="646" w:right="0" w:firstLine="0"/>
        <w:jc w:val="left"/>
      </w:pPr>
      <w:r>
        <w:rPr>
          <w:rFonts w:ascii="Calibri" w:eastAsia="Calibri" w:hAnsi="Calibri" w:cs="Calibri"/>
          <w:b/>
        </w:rPr>
        <w:t xml:space="preserve"> </w:t>
      </w:r>
    </w:p>
    <w:p w14:paraId="2CDF2315" w14:textId="77777777" w:rsidR="00B62AA8" w:rsidRDefault="00000000">
      <w:pPr>
        <w:spacing w:after="123" w:line="259" w:lineRule="auto"/>
        <w:ind w:left="646" w:right="0" w:firstLine="0"/>
        <w:jc w:val="left"/>
      </w:pPr>
      <w:r>
        <w:rPr>
          <w:rFonts w:ascii="Calibri" w:eastAsia="Calibri" w:hAnsi="Calibri" w:cs="Calibri"/>
          <w:b/>
        </w:rPr>
        <w:t xml:space="preserve"> </w:t>
      </w:r>
    </w:p>
    <w:p w14:paraId="0751AD08" w14:textId="77777777" w:rsidR="00B62AA8" w:rsidRDefault="00000000">
      <w:pPr>
        <w:spacing w:after="123" w:line="259" w:lineRule="auto"/>
        <w:ind w:left="646" w:right="0" w:firstLine="0"/>
        <w:jc w:val="left"/>
      </w:pPr>
      <w:r>
        <w:rPr>
          <w:rFonts w:ascii="Calibri" w:eastAsia="Calibri" w:hAnsi="Calibri" w:cs="Calibri"/>
          <w:b/>
        </w:rPr>
        <w:t xml:space="preserve"> </w:t>
      </w:r>
    </w:p>
    <w:p w14:paraId="6367BB8F" w14:textId="77777777" w:rsidR="00B62AA8" w:rsidRDefault="00000000">
      <w:pPr>
        <w:spacing w:after="123" w:line="259" w:lineRule="auto"/>
        <w:ind w:left="646" w:right="0" w:firstLine="0"/>
        <w:jc w:val="left"/>
      </w:pPr>
      <w:r>
        <w:rPr>
          <w:rFonts w:ascii="Calibri" w:eastAsia="Calibri" w:hAnsi="Calibri" w:cs="Calibri"/>
          <w:b/>
        </w:rPr>
        <w:t xml:space="preserve"> </w:t>
      </w:r>
    </w:p>
    <w:p w14:paraId="1D934ADF" w14:textId="77777777" w:rsidR="00B62AA8" w:rsidRDefault="00000000">
      <w:pPr>
        <w:spacing w:after="125" w:line="259" w:lineRule="auto"/>
        <w:ind w:left="646" w:right="0" w:firstLine="0"/>
        <w:jc w:val="left"/>
      </w:pPr>
      <w:r>
        <w:rPr>
          <w:rFonts w:ascii="Calibri" w:eastAsia="Calibri" w:hAnsi="Calibri" w:cs="Calibri"/>
          <w:b/>
        </w:rPr>
        <w:t xml:space="preserve"> </w:t>
      </w:r>
    </w:p>
    <w:p w14:paraId="36AC1265" w14:textId="77777777" w:rsidR="00B62AA8" w:rsidRDefault="00000000">
      <w:pPr>
        <w:spacing w:after="123" w:line="259" w:lineRule="auto"/>
        <w:ind w:left="646" w:right="0" w:firstLine="0"/>
        <w:jc w:val="left"/>
      </w:pPr>
      <w:r>
        <w:rPr>
          <w:rFonts w:ascii="Calibri" w:eastAsia="Calibri" w:hAnsi="Calibri" w:cs="Calibri"/>
          <w:b/>
        </w:rPr>
        <w:t xml:space="preserve"> </w:t>
      </w:r>
    </w:p>
    <w:p w14:paraId="024A8E2D" w14:textId="77777777" w:rsidR="00B62AA8" w:rsidRDefault="00000000">
      <w:pPr>
        <w:spacing w:after="123" w:line="259" w:lineRule="auto"/>
        <w:ind w:left="646" w:right="0" w:firstLine="0"/>
        <w:jc w:val="left"/>
      </w:pPr>
      <w:r>
        <w:rPr>
          <w:rFonts w:ascii="Calibri" w:eastAsia="Calibri" w:hAnsi="Calibri" w:cs="Calibri"/>
          <w:b/>
        </w:rPr>
        <w:t xml:space="preserve"> </w:t>
      </w:r>
    </w:p>
    <w:p w14:paraId="013D13E4" w14:textId="77777777" w:rsidR="00B62AA8" w:rsidRDefault="00000000">
      <w:pPr>
        <w:spacing w:after="123" w:line="259" w:lineRule="auto"/>
        <w:ind w:left="646" w:right="0" w:firstLine="0"/>
        <w:jc w:val="left"/>
      </w:pPr>
      <w:r>
        <w:rPr>
          <w:rFonts w:ascii="Calibri" w:eastAsia="Calibri" w:hAnsi="Calibri" w:cs="Calibri"/>
          <w:b/>
        </w:rPr>
        <w:t xml:space="preserve"> </w:t>
      </w:r>
    </w:p>
    <w:p w14:paraId="1F30C682" w14:textId="77777777" w:rsidR="00B62AA8" w:rsidRDefault="00000000">
      <w:pPr>
        <w:spacing w:after="0" w:line="259" w:lineRule="auto"/>
        <w:ind w:left="646" w:right="0" w:firstLine="0"/>
        <w:jc w:val="left"/>
      </w:pPr>
      <w:r>
        <w:rPr>
          <w:rFonts w:ascii="Calibri" w:eastAsia="Calibri" w:hAnsi="Calibri" w:cs="Calibri"/>
          <w:b/>
        </w:rPr>
        <w:t xml:space="preserve"> </w:t>
      </w:r>
    </w:p>
    <w:p w14:paraId="2D3C27F0" w14:textId="77777777" w:rsidR="00B62AA8" w:rsidRDefault="00000000">
      <w:pPr>
        <w:spacing w:after="123" w:line="259" w:lineRule="auto"/>
        <w:ind w:left="646" w:right="0" w:firstLine="0"/>
        <w:jc w:val="left"/>
      </w:pPr>
      <w:r>
        <w:rPr>
          <w:rFonts w:ascii="Calibri" w:eastAsia="Calibri" w:hAnsi="Calibri" w:cs="Calibri"/>
          <w:b/>
        </w:rPr>
        <w:t xml:space="preserve"> </w:t>
      </w:r>
    </w:p>
    <w:p w14:paraId="77D4EA27" w14:textId="77777777" w:rsidR="00B62AA8" w:rsidRDefault="00000000">
      <w:pPr>
        <w:spacing w:after="192" w:line="259" w:lineRule="auto"/>
        <w:ind w:left="646" w:right="0" w:firstLine="0"/>
        <w:jc w:val="left"/>
      </w:pPr>
      <w:r>
        <w:rPr>
          <w:rFonts w:ascii="Calibri" w:eastAsia="Calibri" w:hAnsi="Calibri" w:cs="Calibri"/>
          <w:b/>
        </w:rPr>
        <w:t xml:space="preserve"> </w:t>
      </w:r>
    </w:p>
    <w:p w14:paraId="3E27D90F" w14:textId="77777777" w:rsidR="00B62AA8" w:rsidRDefault="00000000">
      <w:pPr>
        <w:pStyle w:val="Titolo2"/>
        <w:ind w:left="1750" w:hanging="1022"/>
      </w:pPr>
      <w:r>
        <w:t xml:space="preserve">MODALITA’ E TEMPI PER LA RILEVAZIONE DELLE DIFFICOLTA’ DI APPRENDIMENTO E IPOTESI  SCANSIONE  ATTIVITA' </w:t>
      </w:r>
    </w:p>
    <w:p w14:paraId="19BEF27D" w14:textId="77777777" w:rsidR="00B62AA8" w:rsidRDefault="00000000">
      <w:pPr>
        <w:spacing w:after="0" w:line="259" w:lineRule="auto"/>
        <w:ind w:left="376" w:right="0" w:firstLine="0"/>
        <w:jc w:val="center"/>
      </w:pPr>
      <w:r>
        <w:rPr>
          <w:rFonts w:ascii="Calibri" w:eastAsia="Calibri" w:hAnsi="Calibri" w:cs="Calibri"/>
        </w:rPr>
        <w:t xml:space="preserve"> </w:t>
      </w:r>
    </w:p>
    <w:tbl>
      <w:tblPr>
        <w:tblStyle w:val="TableGrid"/>
        <w:tblW w:w="10046" w:type="dxa"/>
        <w:tblInd w:w="643" w:type="dxa"/>
        <w:tblCellMar>
          <w:right w:w="10" w:type="dxa"/>
        </w:tblCellMar>
        <w:tblLook w:val="04A0" w:firstRow="1" w:lastRow="0" w:firstColumn="1" w:lastColumn="0" w:noHBand="0" w:noVBand="1"/>
      </w:tblPr>
      <w:tblGrid>
        <w:gridCol w:w="1575"/>
        <w:gridCol w:w="790"/>
        <w:gridCol w:w="7681"/>
      </w:tblGrid>
      <w:tr w:rsidR="00B62AA8" w14:paraId="4883BBC7" w14:textId="77777777">
        <w:trPr>
          <w:trHeight w:val="538"/>
        </w:trPr>
        <w:tc>
          <w:tcPr>
            <w:tcW w:w="1575" w:type="dxa"/>
            <w:tcBorders>
              <w:top w:val="single" w:sz="4" w:space="0" w:color="000000"/>
              <w:left w:val="single" w:sz="4" w:space="0" w:color="000000"/>
              <w:bottom w:val="single" w:sz="4" w:space="0" w:color="000000"/>
              <w:right w:val="single" w:sz="4" w:space="0" w:color="000000"/>
            </w:tcBorders>
          </w:tcPr>
          <w:p w14:paraId="4D695750" w14:textId="77777777" w:rsidR="00B62AA8" w:rsidRDefault="00000000">
            <w:pPr>
              <w:spacing w:after="0" w:line="259" w:lineRule="auto"/>
              <w:ind w:left="70" w:right="0" w:firstLine="0"/>
              <w:jc w:val="left"/>
            </w:pPr>
            <w:r>
              <w:rPr>
                <w:b/>
              </w:rPr>
              <w:t xml:space="preserve">MESE </w:t>
            </w:r>
          </w:p>
        </w:tc>
        <w:tc>
          <w:tcPr>
            <w:tcW w:w="790" w:type="dxa"/>
            <w:tcBorders>
              <w:top w:val="single" w:sz="4" w:space="0" w:color="000000"/>
              <w:left w:val="single" w:sz="4" w:space="0" w:color="000000"/>
              <w:bottom w:val="single" w:sz="4" w:space="0" w:color="000000"/>
              <w:right w:val="nil"/>
            </w:tcBorders>
          </w:tcPr>
          <w:p w14:paraId="5D4770DA" w14:textId="77777777" w:rsidR="00B62AA8" w:rsidRDefault="00B62AA8">
            <w:pPr>
              <w:spacing w:after="160" w:line="259" w:lineRule="auto"/>
              <w:ind w:left="0" w:right="0" w:firstLine="0"/>
              <w:jc w:val="left"/>
            </w:pPr>
          </w:p>
        </w:tc>
        <w:tc>
          <w:tcPr>
            <w:tcW w:w="7682" w:type="dxa"/>
            <w:tcBorders>
              <w:top w:val="single" w:sz="4" w:space="0" w:color="000000"/>
              <w:left w:val="nil"/>
              <w:bottom w:val="single" w:sz="4" w:space="0" w:color="000000"/>
              <w:right w:val="single" w:sz="4" w:space="0" w:color="000000"/>
            </w:tcBorders>
          </w:tcPr>
          <w:p w14:paraId="18C13E67" w14:textId="77777777" w:rsidR="00B62AA8" w:rsidRDefault="00000000">
            <w:pPr>
              <w:spacing w:after="0" w:line="259" w:lineRule="auto"/>
              <w:ind w:left="2413" w:right="0" w:firstLine="0"/>
              <w:jc w:val="left"/>
            </w:pPr>
            <w:r>
              <w:rPr>
                <w:b/>
                <w:sz w:val="28"/>
              </w:rPr>
              <w:t xml:space="preserve">A T </w:t>
            </w:r>
            <w:proofErr w:type="spellStart"/>
            <w:r>
              <w:rPr>
                <w:b/>
                <w:sz w:val="28"/>
              </w:rPr>
              <w:t>T</w:t>
            </w:r>
            <w:proofErr w:type="spellEnd"/>
            <w:r>
              <w:rPr>
                <w:b/>
                <w:sz w:val="28"/>
              </w:rPr>
              <w:t xml:space="preserve"> I V I T A’</w:t>
            </w:r>
            <w:r>
              <w:rPr>
                <w:b/>
              </w:rPr>
              <w:t xml:space="preserve"> </w:t>
            </w:r>
          </w:p>
        </w:tc>
      </w:tr>
      <w:tr w:rsidR="00B62AA8" w14:paraId="14D8D6F3" w14:textId="77777777">
        <w:trPr>
          <w:trHeight w:val="2365"/>
        </w:trPr>
        <w:tc>
          <w:tcPr>
            <w:tcW w:w="1575" w:type="dxa"/>
            <w:tcBorders>
              <w:top w:val="single" w:sz="4" w:space="0" w:color="000000"/>
              <w:left w:val="single" w:sz="4" w:space="0" w:color="000000"/>
              <w:bottom w:val="nil"/>
              <w:right w:val="single" w:sz="4" w:space="0" w:color="000000"/>
            </w:tcBorders>
          </w:tcPr>
          <w:p w14:paraId="00C78A47" w14:textId="77777777" w:rsidR="00B62AA8" w:rsidRDefault="00000000">
            <w:pPr>
              <w:spacing w:after="19" w:line="259" w:lineRule="auto"/>
              <w:ind w:left="72" w:right="0" w:firstLine="0"/>
              <w:jc w:val="left"/>
            </w:pPr>
            <w:r>
              <w:rPr>
                <w:i/>
              </w:rPr>
              <w:t xml:space="preserve"> </w:t>
            </w:r>
          </w:p>
          <w:p w14:paraId="02107620" w14:textId="77777777" w:rsidR="00B62AA8" w:rsidRDefault="00000000">
            <w:pPr>
              <w:spacing w:after="16" w:line="259" w:lineRule="auto"/>
              <w:ind w:left="72" w:right="0" w:firstLine="0"/>
              <w:jc w:val="left"/>
            </w:pPr>
            <w:r>
              <w:rPr>
                <w:i/>
              </w:rPr>
              <w:t xml:space="preserve"> </w:t>
            </w:r>
          </w:p>
          <w:p w14:paraId="4C90632C" w14:textId="77777777" w:rsidR="00B62AA8" w:rsidRDefault="00000000">
            <w:pPr>
              <w:spacing w:after="16" w:line="259" w:lineRule="auto"/>
              <w:ind w:left="72" w:right="0" w:firstLine="0"/>
              <w:jc w:val="left"/>
            </w:pPr>
            <w:r>
              <w:rPr>
                <w:i/>
              </w:rPr>
              <w:t xml:space="preserve"> </w:t>
            </w:r>
          </w:p>
          <w:p w14:paraId="5A396124" w14:textId="77777777" w:rsidR="00B62AA8" w:rsidRDefault="00000000">
            <w:pPr>
              <w:spacing w:after="16" w:line="259" w:lineRule="auto"/>
              <w:ind w:left="72" w:right="0" w:firstLine="0"/>
              <w:jc w:val="left"/>
            </w:pPr>
            <w:r>
              <w:rPr>
                <w:i/>
              </w:rPr>
              <w:t xml:space="preserve"> </w:t>
            </w:r>
          </w:p>
          <w:p w14:paraId="66507E9D" w14:textId="77777777" w:rsidR="00B62AA8" w:rsidRDefault="00000000">
            <w:pPr>
              <w:spacing w:after="19" w:line="259" w:lineRule="auto"/>
              <w:ind w:left="72" w:right="0" w:firstLine="0"/>
              <w:jc w:val="left"/>
            </w:pPr>
            <w:r>
              <w:rPr>
                <w:i/>
              </w:rPr>
              <w:t xml:space="preserve">OTTOBRE/ </w:t>
            </w:r>
          </w:p>
          <w:p w14:paraId="39163363" w14:textId="77777777" w:rsidR="00B62AA8" w:rsidRDefault="00000000">
            <w:pPr>
              <w:spacing w:after="17" w:line="259" w:lineRule="auto"/>
              <w:ind w:left="72" w:right="0" w:firstLine="0"/>
              <w:jc w:val="left"/>
            </w:pPr>
            <w:r>
              <w:rPr>
                <w:i/>
              </w:rPr>
              <w:t xml:space="preserve">NOVEMBRE </w:t>
            </w:r>
          </w:p>
          <w:p w14:paraId="23BE3B74" w14:textId="77777777" w:rsidR="00B62AA8" w:rsidRDefault="00000000">
            <w:pPr>
              <w:spacing w:after="0" w:line="259" w:lineRule="auto"/>
              <w:ind w:left="72" w:right="0" w:firstLine="0"/>
              <w:jc w:val="left"/>
            </w:pPr>
            <w:r>
              <w:rPr>
                <w:i/>
              </w:rPr>
              <w:t xml:space="preserve"> </w:t>
            </w:r>
          </w:p>
        </w:tc>
        <w:tc>
          <w:tcPr>
            <w:tcW w:w="790" w:type="dxa"/>
            <w:tcBorders>
              <w:top w:val="single" w:sz="4" w:space="0" w:color="000000"/>
              <w:left w:val="single" w:sz="4" w:space="0" w:color="000000"/>
              <w:bottom w:val="nil"/>
              <w:right w:val="nil"/>
            </w:tcBorders>
          </w:tcPr>
          <w:p w14:paraId="53FB867D" w14:textId="77777777" w:rsidR="00B62AA8" w:rsidRDefault="00000000">
            <w:pPr>
              <w:spacing w:after="17" w:line="259" w:lineRule="auto"/>
              <w:ind w:left="258" w:right="0" w:firstLine="0"/>
              <w:jc w:val="center"/>
            </w:pPr>
            <w:r>
              <w:t>-</w:t>
            </w:r>
            <w:r>
              <w:rPr>
                <w:rFonts w:ascii="Arial" w:eastAsia="Arial" w:hAnsi="Arial" w:cs="Arial"/>
              </w:rPr>
              <w:t xml:space="preserve"> </w:t>
            </w:r>
          </w:p>
          <w:p w14:paraId="73634FD6" w14:textId="77777777" w:rsidR="00B62AA8" w:rsidRDefault="00000000">
            <w:pPr>
              <w:spacing w:after="18" w:line="259" w:lineRule="auto"/>
              <w:ind w:left="238" w:right="0" w:firstLine="0"/>
              <w:jc w:val="center"/>
            </w:pPr>
            <w:r>
              <w:t xml:space="preserve"> </w:t>
            </w:r>
          </w:p>
          <w:p w14:paraId="43FAAA32" w14:textId="77777777" w:rsidR="00B62AA8" w:rsidRDefault="00000000">
            <w:pPr>
              <w:spacing w:after="0" w:line="259" w:lineRule="auto"/>
              <w:ind w:left="258" w:right="0" w:firstLine="0"/>
              <w:jc w:val="center"/>
            </w:pPr>
            <w:r>
              <w:t>-</w:t>
            </w:r>
            <w:r>
              <w:rPr>
                <w:rFonts w:ascii="Arial" w:eastAsia="Arial" w:hAnsi="Arial" w:cs="Arial"/>
              </w:rPr>
              <w:t xml:space="preserve"> </w:t>
            </w:r>
          </w:p>
        </w:tc>
        <w:tc>
          <w:tcPr>
            <w:tcW w:w="7682" w:type="dxa"/>
            <w:tcBorders>
              <w:top w:val="single" w:sz="4" w:space="0" w:color="000000"/>
              <w:left w:val="nil"/>
              <w:bottom w:val="nil"/>
              <w:right w:val="single" w:sz="4" w:space="0" w:color="000000"/>
            </w:tcBorders>
          </w:tcPr>
          <w:p w14:paraId="026017E9" w14:textId="77777777" w:rsidR="00B62AA8" w:rsidRDefault="00000000">
            <w:pPr>
              <w:spacing w:after="19" w:line="259" w:lineRule="auto"/>
              <w:ind w:left="0" w:right="0" w:firstLine="0"/>
              <w:jc w:val="left"/>
            </w:pPr>
            <w:r>
              <w:t xml:space="preserve"> </w:t>
            </w:r>
          </w:p>
          <w:p w14:paraId="3B81EDA8" w14:textId="77777777" w:rsidR="00B62AA8" w:rsidRDefault="00000000">
            <w:pPr>
              <w:spacing w:after="333" w:line="259" w:lineRule="auto"/>
              <w:ind w:left="0" w:right="0" w:firstLine="0"/>
              <w:jc w:val="left"/>
            </w:pPr>
            <w:r>
              <w:t xml:space="preserve">Comunicazione ai genitori inerente le attività di screening. </w:t>
            </w:r>
          </w:p>
          <w:p w14:paraId="02871FBA" w14:textId="77777777" w:rsidR="00B62AA8" w:rsidRDefault="00000000">
            <w:pPr>
              <w:spacing w:after="0" w:line="259" w:lineRule="auto"/>
              <w:ind w:left="0" w:right="57" w:firstLine="0"/>
            </w:pPr>
            <w:r>
              <w:t xml:space="preserve">Incontri di continuità per un adeguato passaggio di informazioni tra gli insegnanti della scuola dell'infanzia e gli insegnanti delle classi prime della scuola primaria e tra i docenti delle classi quinte della scuola primaria e quelli delle classi prime della scuola secondaria di I°. </w:t>
            </w:r>
          </w:p>
        </w:tc>
      </w:tr>
      <w:tr w:rsidR="00B62AA8" w14:paraId="5F00F78D" w14:textId="77777777">
        <w:trPr>
          <w:trHeight w:val="953"/>
        </w:trPr>
        <w:tc>
          <w:tcPr>
            <w:tcW w:w="1575" w:type="dxa"/>
            <w:tcBorders>
              <w:top w:val="nil"/>
              <w:left w:val="single" w:sz="4" w:space="0" w:color="000000"/>
              <w:bottom w:val="nil"/>
              <w:right w:val="single" w:sz="4" w:space="0" w:color="000000"/>
            </w:tcBorders>
          </w:tcPr>
          <w:p w14:paraId="5DBADA7B" w14:textId="77777777" w:rsidR="00B62AA8" w:rsidRDefault="00B62AA8">
            <w:pPr>
              <w:spacing w:after="160" w:line="259" w:lineRule="auto"/>
              <w:ind w:left="0" w:right="0" w:firstLine="0"/>
              <w:jc w:val="left"/>
            </w:pPr>
          </w:p>
        </w:tc>
        <w:tc>
          <w:tcPr>
            <w:tcW w:w="790" w:type="dxa"/>
            <w:tcBorders>
              <w:top w:val="nil"/>
              <w:left w:val="single" w:sz="4" w:space="0" w:color="000000"/>
              <w:bottom w:val="nil"/>
              <w:right w:val="nil"/>
            </w:tcBorders>
          </w:tcPr>
          <w:p w14:paraId="645C85FC" w14:textId="77777777" w:rsidR="00B62AA8" w:rsidRDefault="00000000">
            <w:pPr>
              <w:spacing w:after="18" w:line="259" w:lineRule="auto"/>
              <w:ind w:left="70" w:right="0" w:firstLine="0"/>
              <w:jc w:val="left"/>
            </w:pPr>
            <w:r>
              <w:t xml:space="preserve"> </w:t>
            </w:r>
          </w:p>
          <w:p w14:paraId="4C8D0490" w14:textId="77777777" w:rsidR="00B62AA8" w:rsidRDefault="00000000">
            <w:pPr>
              <w:spacing w:after="336" w:line="259" w:lineRule="auto"/>
              <w:ind w:left="258" w:right="0" w:firstLine="0"/>
              <w:jc w:val="center"/>
            </w:pPr>
            <w:r>
              <w:t>-</w:t>
            </w:r>
            <w:r>
              <w:rPr>
                <w:rFonts w:ascii="Arial" w:eastAsia="Arial" w:hAnsi="Arial" w:cs="Arial"/>
              </w:rPr>
              <w:t xml:space="preserve"> </w:t>
            </w:r>
          </w:p>
          <w:p w14:paraId="58F4F75B" w14:textId="77777777" w:rsidR="00B62AA8" w:rsidRDefault="00000000">
            <w:pPr>
              <w:spacing w:after="0" w:line="259" w:lineRule="auto"/>
              <w:ind w:left="70" w:right="0" w:firstLine="0"/>
              <w:jc w:val="left"/>
            </w:pPr>
            <w:r>
              <w:t xml:space="preserve"> </w:t>
            </w:r>
          </w:p>
        </w:tc>
        <w:tc>
          <w:tcPr>
            <w:tcW w:w="7682" w:type="dxa"/>
            <w:tcBorders>
              <w:top w:val="nil"/>
              <w:left w:val="nil"/>
              <w:bottom w:val="nil"/>
              <w:right w:val="single" w:sz="4" w:space="0" w:color="000000"/>
            </w:tcBorders>
            <w:vAlign w:val="center"/>
          </w:tcPr>
          <w:p w14:paraId="48C23F3E" w14:textId="77777777" w:rsidR="00B62AA8" w:rsidRDefault="00000000">
            <w:pPr>
              <w:spacing w:after="0" w:line="259" w:lineRule="auto"/>
              <w:ind w:left="0" w:right="0" w:firstLine="0"/>
            </w:pPr>
            <w:r>
              <w:t xml:space="preserve">Predisposizione schede di Osservazione sistematica per tutti gli alunni, anche per quelli frequentanti la scuola dell’infanzia. </w:t>
            </w:r>
          </w:p>
        </w:tc>
      </w:tr>
      <w:tr w:rsidR="00B62AA8" w14:paraId="04A4ECD9" w14:textId="77777777">
        <w:trPr>
          <w:trHeight w:val="1454"/>
        </w:trPr>
        <w:tc>
          <w:tcPr>
            <w:tcW w:w="1575" w:type="dxa"/>
            <w:tcBorders>
              <w:top w:val="nil"/>
              <w:left w:val="single" w:sz="4" w:space="0" w:color="000000"/>
              <w:bottom w:val="single" w:sz="4" w:space="0" w:color="000000"/>
              <w:right w:val="single" w:sz="4" w:space="0" w:color="000000"/>
            </w:tcBorders>
          </w:tcPr>
          <w:p w14:paraId="4325C7BF" w14:textId="77777777" w:rsidR="00B62AA8" w:rsidRDefault="00B62AA8">
            <w:pPr>
              <w:spacing w:after="160" w:line="259" w:lineRule="auto"/>
              <w:ind w:left="0" w:right="0" w:firstLine="0"/>
              <w:jc w:val="left"/>
            </w:pPr>
          </w:p>
        </w:tc>
        <w:tc>
          <w:tcPr>
            <w:tcW w:w="790" w:type="dxa"/>
            <w:tcBorders>
              <w:top w:val="nil"/>
              <w:left w:val="single" w:sz="4" w:space="0" w:color="000000"/>
              <w:bottom w:val="single" w:sz="4" w:space="0" w:color="000000"/>
              <w:right w:val="nil"/>
            </w:tcBorders>
            <w:vAlign w:val="bottom"/>
          </w:tcPr>
          <w:p w14:paraId="1B6CB6F7" w14:textId="77777777" w:rsidR="00B62AA8" w:rsidRDefault="00000000">
            <w:pPr>
              <w:spacing w:after="653" w:line="259" w:lineRule="auto"/>
              <w:ind w:left="258" w:right="0" w:firstLine="0"/>
              <w:jc w:val="center"/>
            </w:pPr>
            <w:r>
              <w:t>-</w:t>
            </w:r>
            <w:r>
              <w:rPr>
                <w:rFonts w:ascii="Arial" w:eastAsia="Arial" w:hAnsi="Arial" w:cs="Arial"/>
              </w:rPr>
              <w:t xml:space="preserve"> </w:t>
            </w:r>
          </w:p>
          <w:p w14:paraId="34B3EDA2" w14:textId="77777777" w:rsidR="00B62AA8" w:rsidRDefault="00000000">
            <w:pPr>
              <w:spacing w:after="0" w:line="259" w:lineRule="auto"/>
              <w:ind w:left="70" w:right="0" w:firstLine="0"/>
              <w:jc w:val="left"/>
            </w:pPr>
            <w:r>
              <w:t xml:space="preserve"> </w:t>
            </w:r>
          </w:p>
        </w:tc>
        <w:tc>
          <w:tcPr>
            <w:tcW w:w="7682" w:type="dxa"/>
            <w:tcBorders>
              <w:top w:val="nil"/>
              <w:left w:val="nil"/>
              <w:bottom w:val="single" w:sz="4" w:space="0" w:color="000000"/>
              <w:right w:val="single" w:sz="4" w:space="0" w:color="000000"/>
            </w:tcBorders>
          </w:tcPr>
          <w:p w14:paraId="75B039C3" w14:textId="77777777" w:rsidR="00B62AA8" w:rsidRDefault="00000000">
            <w:pPr>
              <w:spacing w:after="0" w:line="259" w:lineRule="auto"/>
              <w:ind w:left="0" w:right="58" w:firstLine="0"/>
            </w:pPr>
            <w:r>
              <w:t xml:space="preserve">Convocazione Consigli di interclasse e di classe in cui sono inseriti gli alunni con DSA di scuola primaria e secondaria, già certificati, per la predisposizione del Piano Didattico Personalizzato. </w:t>
            </w:r>
          </w:p>
        </w:tc>
      </w:tr>
      <w:tr w:rsidR="00B62AA8" w14:paraId="13D6C07A" w14:textId="77777777">
        <w:trPr>
          <w:trHeight w:val="2047"/>
        </w:trPr>
        <w:tc>
          <w:tcPr>
            <w:tcW w:w="1575" w:type="dxa"/>
            <w:tcBorders>
              <w:top w:val="single" w:sz="4" w:space="0" w:color="000000"/>
              <w:left w:val="single" w:sz="4" w:space="0" w:color="000000"/>
              <w:bottom w:val="nil"/>
              <w:right w:val="single" w:sz="4" w:space="0" w:color="000000"/>
            </w:tcBorders>
          </w:tcPr>
          <w:p w14:paraId="461EEFD0" w14:textId="77777777" w:rsidR="00B62AA8" w:rsidRDefault="00000000">
            <w:pPr>
              <w:spacing w:after="16" w:line="259" w:lineRule="auto"/>
              <w:ind w:left="72" w:right="0" w:firstLine="0"/>
              <w:jc w:val="left"/>
            </w:pPr>
            <w:r>
              <w:rPr>
                <w:i/>
              </w:rPr>
              <w:t xml:space="preserve"> </w:t>
            </w:r>
          </w:p>
          <w:p w14:paraId="2BE2D422" w14:textId="77777777" w:rsidR="00B62AA8" w:rsidRDefault="00000000">
            <w:pPr>
              <w:spacing w:after="19" w:line="259" w:lineRule="auto"/>
              <w:ind w:left="72" w:right="0" w:firstLine="0"/>
              <w:jc w:val="left"/>
            </w:pPr>
            <w:r>
              <w:rPr>
                <w:i/>
              </w:rPr>
              <w:t xml:space="preserve"> </w:t>
            </w:r>
          </w:p>
          <w:p w14:paraId="37F0E076" w14:textId="77777777" w:rsidR="00B62AA8" w:rsidRDefault="00000000">
            <w:pPr>
              <w:spacing w:after="17" w:line="259" w:lineRule="auto"/>
              <w:ind w:left="72" w:right="0" w:firstLine="0"/>
              <w:jc w:val="left"/>
            </w:pPr>
            <w:r>
              <w:rPr>
                <w:i/>
              </w:rPr>
              <w:t xml:space="preserve"> </w:t>
            </w:r>
          </w:p>
          <w:p w14:paraId="2EDFECFA" w14:textId="77777777" w:rsidR="00B62AA8" w:rsidRDefault="00000000">
            <w:pPr>
              <w:spacing w:line="273" w:lineRule="auto"/>
              <w:ind w:left="72" w:right="0" w:firstLine="0"/>
              <w:jc w:val="left"/>
            </w:pPr>
            <w:r>
              <w:rPr>
                <w:i/>
              </w:rPr>
              <w:t xml:space="preserve">NOVEMBRE/ DICEMBRE </w:t>
            </w:r>
          </w:p>
          <w:p w14:paraId="5F93120D" w14:textId="77777777" w:rsidR="00B62AA8" w:rsidRDefault="00000000">
            <w:pPr>
              <w:spacing w:after="0" w:line="259" w:lineRule="auto"/>
              <w:ind w:left="72" w:right="0" w:firstLine="0"/>
              <w:jc w:val="left"/>
            </w:pPr>
            <w:r>
              <w:rPr>
                <w:rFonts w:ascii="Calibri" w:eastAsia="Calibri" w:hAnsi="Calibri" w:cs="Calibri"/>
              </w:rPr>
              <w:t xml:space="preserve"> </w:t>
            </w:r>
          </w:p>
        </w:tc>
        <w:tc>
          <w:tcPr>
            <w:tcW w:w="790" w:type="dxa"/>
            <w:tcBorders>
              <w:top w:val="single" w:sz="4" w:space="0" w:color="000000"/>
              <w:left w:val="single" w:sz="4" w:space="0" w:color="000000"/>
              <w:bottom w:val="nil"/>
              <w:right w:val="nil"/>
            </w:tcBorders>
          </w:tcPr>
          <w:p w14:paraId="282877C2" w14:textId="77777777" w:rsidR="00B62AA8" w:rsidRDefault="00000000">
            <w:pPr>
              <w:spacing w:after="337" w:line="259" w:lineRule="auto"/>
              <w:ind w:left="262" w:right="0" w:firstLine="0"/>
              <w:jc w:val="center"/>
            </w:pPr>
            <w:r>
              <w:t>-</w:t>
            </w:r>
            <w:r>
              <w:rPr>
                <w:rFonts w:ascii="Arial" w:eastAsia="Arial" w:hAnsi="Arial" w:cs="Arial"/>
              </w:rPr>
              <w:t xml:space="preserve"> </w:t>
            </w:r>
          </w:p>
          <w:p w14:paraId="33870AB2" w14:textId="77777777" w:rsidR="00B62AA8" w:rsidRDefault="00000000">
            <w:pPr>
              <w:spacing w:after="18" w:line="259" w:lineRule="auto"/>
              <w:ind w:left="70" w:right="0" w:firstLine="0"/>
              <w:jc w:val="left"/>
            </w:pPr>
            <w:r>
              <w:t xml:space="preserve"> </w:t>
            </w:r>
          </w:p>
          <w:p w14:paraId="5EB21180" w14:textId="77777777" w:rsidR="00B62AA8" w:rsidRDefault="00000000">
            <w:pPr>
              <w:spacing w:after="0" w:line="259" w:lineRule="auto"/>
              <w:ind w:left="262" w:right="0" w:firstLine="0"/>
              <w:jc w:val="center"/>
            </w:pPr>
            <w:r>
              <w:t>-</w:t>
            </w:r>
            <w:r>
              <w:rPr>
                <w:rFonts w:ascii="Arial" w:eastAsia="Arial" w:hAnsi="Arial" w:cs="Arial"/>
              </w:rPr>
              <w:t xml:space="preserve"> </w:t>
            </w:r>
          </w:p>
        </w:tc>
        <w:tc>
          <w:tcPr>
            <w:tcW w:w="7682" w:type="dxa"/>
            <w:tcBorders>
              <w:top w:val="single" w:sz="4" w:space="0" w:color="000000"/>
              <w:left w:val="nil"/>
              <w:bottom w:val="nil"/>
              <w:right w:val="single" w:sz="4" w:space="0" w:color="000000"/>
            </w:tcBorders>
          </w:tcPr>
          <w:p w14:paraId="7056363C" w14:textId="77777777" w:rsidR="00B62AA8" w:rsidRDefault="00000000">
            <w:pPr>
              <w:spacing w:after="16" w:line="259" w:lineRule="auto"/>
              <w:ind w:left="2" w:right="0" w:firstLine="0"/>
              <w:jc w:val="left"/>
            </w:pPr>
            <w:r>
              <w:t xml:space="preserve"> </w:t>
            </w:r>
          </w:p>
          <w:p w14:paraId="366B9ABA" w14:textId="77777777" w:rsidR="00B62AA8" w:rsidRDefault="00000000">
            <w:pPr>
              <w:spacing w:after="315" w:line="275" w:lineRule="auto"/>
              <w:ind w:left="2" w:right="0" w:firstLine="0"/>
            </w:pPr>
            <w:r>
              <w:t xml:space="preserve">Classificazione esiti osservazione sistematica degli alunni della scuola infanzia, primaria e scuola secondaria. </w:t>
            </w:r>
          </w:p>
          <w:p w14:paraId="591BA005" w14:textId="77777777" w:rsidR="00B62AA8" w:rsidRDefault="00000000">
            <w:pPr>
              <w:spacing w:after="0" w:line="259" w:lineRule="auto"/>
              <w:ind w:left="2" w:right="0" w:firstLine="0"/>
            </w:pPr>
            <w:r>
              <w:t xml:space="preserve">Confronto sui casi tra docenti titolari delle classi in cui sono inseriti gli alunni con DSA certificato o presunto e con docenti FF.SS./referenti DSA. </w:t>
            </w:r>
          </w:p>
        </w:tc>
      </w:tr>
      <w:tr w:rsidR="00B62AA8" w14:paraId="0009DDE6" w14:textId="77777777">
        <w:trPr>
          <w:trHeight w:val="644"/>
        </w:trPr>
        <w:tc>
          <w:tcPr>
            <w:tcW w:w="1575" w:type="dxa"/>
            <w:tcBorders>
              <w:top w:val="nil"/>
              <w:left w:val="single" w:sz="4" w:space="0" w:color="000000"/>
              <w:bottom w:val="nil"/>
              <w:right w:val="single" w:sz="4" w:space="0" w:color="000000"/>
            </w:tcBorders>
          </w:tcPr>
          <w:p w14:paraId="30A2C7F0" w14:textId="77777777" w:rsidR="00B62AA8" w:rsidRDefault="00000000">
            <w:pPr>
              <w:spacing w:after="20" w:line="259" w:lineRule="auto"/>
              <w:ind w:left="72" w:right="0" w:firstLine="0"/>
              <w:jc w:val="left"/>
            </w:pPr>
            <w:r>
              <w:rPr>
                <w:rFonts w:ascii="Calibri" w:eastAsia="Calibri" w:hAnsi="Calibri" w:cs="Calibri"/>
              </w:rPr>
              <w:t xml:space="preserve"> </w:t>
            </w:r>
          </w:p>
          <w:p w14:paraId="6FDCFDD4" w14:textId="77777777" w:rsidR="00B62AA8" w:rsidRDefault="00000000">
            <w:pPr>
              <w:spacing w:after="0" w:line="259" w:lineRule="auto"/>
              <w:ind w:left="72" w:right="0" w:firstLine="0"/>
              <w:jc w:val="left"/>
            </w:pPr>
            <w:r>
              <w:rPr>
                <w:rFonts w:ascii="Calibri" w:eastAsia="Calibri" w:hAnsi="Calibri" w:cs="Calibri"/>
              </w:rPr>
              <w:t xml:space="preserve"> </w:t>
            </w:r>
          </w:p>
        </w:tc>
        <w:tc>
          <w:tcPr>
            <w:tcW w:w="790" w:type="dxa"/>
            <w:tcBorders>
              <w:top w:val="nil"/>
              <w:left w:val="single" w:sz="4" w:space="0" w:color="000000"/>
              <w:bottom w:val="nil"/>
              <w:right w:val="nil"/>
            </w:tcBorders>
          </w:tcPr>
          <w:p w14:paraId="0C029E56" w14:textId="77777777" w:rsidR="00B62AA8" w:rsidRDefault="00000000">
            <w:pPr>
              <w:spacing w:after="0" w:line="259" w:lineRule="auto"/>
              <w:ind w:left="432" w:right="170" w:hanging="362"/>
              <w:jc w:val="left"/>
            </w:pPr>
            <w:r>
              <w:t xml:space="preserve"> -</w:t>
            </w:r>
            <w:r>
              <w:rPr>
                <w:rFonts w:ascii="Arial" w:eastAsia="Arial" w:hAnsi="Arial" w:cs="Arial"/>
              </w:rPr>
              <w:t xml:space="preserve"> </w:t>
            </w:r>
          </w:p>
        </w:tc>
        <w:tc>
          <w:tcPr>
            <w:tcW w:w="7682" w:type="dxa"/>
            <w:tcBorders>
              <w:top w:val="nil"/>
              <w:left w:val="nil"/>
              <w:bottom w:val="nil"/>
              <w:right w:val="single" w:sz="4" w:space="0" w:color="000000"/>
            </w:tcBorders>
            <w:vAlign w:val="center"/>
          </w:tcPr>
          <w:p w14:paraId="5B810782" w14:textId="77777777" w:rsidR="00B62AA8" w:rsidRDefault="00000000">
            <w:pPr>
              <w:spacing w:after="0" w:line="259" w:lineRule="auto"/>
              <w:ind w:left="2" w:right="0" w:firstLine="0"/>
              <w:jc w:val="left"/>
            </w:pPr>
            <w:r>
              <w:t>Scelta metodologie per il trattamento degli eventuali casi a rischio emersi.</w:t>
            </w:r>
            <w:r>
              <w:rPr>
                <w:rFonts w:ascii="Calibri" w:eastAsia="Calibri" w:hAnsi="Calibri" w:cs="Calibri"/>
              </w:rPr>
              <w:t xml:space="preserve"> </w:t>
            </w:r>
          </w:p>
        </w:tc>
      </w:tr>
      <w:tr w:rsidR="00B62AA8" w14:paraId="13D573E9" w14:textId="77777777">
        <w:trPr>
          <w:trHeight w:val="849"/>
        </w:trPr>
        <w:tc>
          <w:tcPr>
            <w:tcW w:w="1575" w:type="dxa"/>
            <w:tcBorders>
              <w:top w:val="nil"/>
              <w:left w:val="single" w:sz="4" w:space="0" w:color="000000"/>
              <w:bottom w:val="single" w:sz="4" w:space="0" w:color="000000"/>
              <w:right w:val="single" w:sz="4" w:space="0" w:color="000000"/>
            </w:tcBorders>
          </w:tcPr>
          <w:p w14:paraId="1592619A" w14:textId="77777777" w:rsidR="00B62AA8" w:rsidRDefault="00B62AA8">
            <w:pPr>
              <w:spacing w:after="160" w:line="259" w:lineRule="auto"/>
              <w:ind w:left="0" w:right="0" w:firstLine="0"/>
              <w:jc w:val="left"/>
            </w:pPr>
          </w:p>
        </w:tc>
        <w:tc>
          <w:tcPr>
            <w:tcW w:w="790" w:type="dxa"/>
            <w:tcBorders>
              <w:top w:val="nil"/>
              <w:left w:val="single" w:sz="4" w:space="0" w:color="000000"/>
              <w:bottom w:val="single" w:sz="4" w:space="0" w:color="000000"/>
              <w:right w:val="nil"/>
            </w:tcBorders>
          </w:tcPr>
          <w:p w14:paraId="2BB70865" w14:textId="77777777" w:rsidR="00B62AA8" w:rsidRDefault="00000000">
            <w:pPr>
              <w:spacing w:after="12" w:line="259" w:lineRule="auto"/>
              <w:ind w:left="70" w:right="0" w:firstLine="0"/>
              <w:jc w:val="left"/>
            </w:pPr>
            <w:r>
              <w:rPr>
                <w:rFonts w:ascii="Calibri" w:eastAsia="Calibri" w:hAnsi="Calibri" w:cs="Calibri"/>
              </w:rPr>
              <w:t xml:space="preserve"> </w:t>
            </w:r>
          </w:p>
          <w:p w14:paraId="27C9DBB6" w14:textId="77777777" w:rsidR="00B62AA8" w:rsidRDefault="00000000">
            <w:pPr>
              <w:spacing w:after="0" w:line="259" w:lineRule="auto"/>
              <w:ind w:left="262" w:right="0" w:firstLine="0"/>
              <w:jc w:val="center"/>
            </w:pPr>
            <w:r>
              <w:t>-</w:t>
            </w:r>
            <w:r>
              <w:rPr>
                <w:rFonts w:ascii="Arial" w:eastAsia="Arial" w:hAnsi="Arial" w:cs="Arial"/>
              </w:rPr>
              <w:t xml:space="preserve"> </w:t>
            </w:r>
          </w:p>
        </w:tc>
        <w:tc>
          <w:tcPr>
            <w:tcW w:w="7682" w:type="dxa"/>
            <w:tcBorders>
              <w:top w:val="nil"/>
              <w:left w:val="nil"/>
              <w:bottom w:val="single" w:sz="4" w:space="0" w:color="000000"/>
              <w:right w:val="single" w:sz="4" w:space="0" w:color="000000"/>
            </w:tcBorders>
            <w:vAlign w:val="bottom"/>
          </w:tcPr>
          <w:p w14:paraId="05FE8E4B" w14:textId="77777777" w:rsidR="00B62AA8" w:rsidRDefault="00000000">
            <w:pPr>
              <w:spacing w:after="25" w:line="259" w:lineRule="auto"/>
              <w:ind w:left="2" w:right="0" w:firstLine="0"/>
              <w:jc w:val="left"/>
            </w:pPr>
            <w:r>
              <w:t>Inizio attuazione strategie condivise e mirate.</w:t>
            </w:r>
            <w:r>
              <w:rPr>
                <w:rFonts w:ascii="Calibri" w:eastAsia="Calibri" w:hAnsi="Calibri" w:cs="Calibri"/>
              </w:rPr>
              <w:t xml:space="preserve"> </w:t>
            </w:r>
          </w:p>
          <w:p w14:paraId="11A57711" w14:textId="77777777" w:rsidR="00B62AA8" w:rsidRDefault="00000000">
            <w:pPr>
              <w:spacing w:after="0" w:line="259" w:lineRule="auto"/>
              <w:ind w:left="2" w:right="0" w:firstLine="0"/>
              <w:jc w:val="left"/>
            </w:pPr>
            <w:r>
              <w:rPr>
                <w:rFonts w:ascii="Calibri" w:eastAsia="Calibri" w:hAnsi="Calibri" w:cs="Calibri"/>
              </w:rPr>
              <w:t xml:space="preserve"> </w:t>
            </w:r>
          </w:p>
        </w:tc>
      </w:tr>
      <w:tr w:rsidR="00B62AA8" w14:paraId="5E68F5DD" w14:textId="77777777">
        <w:trPr>
          <w:trHeight w:val="2869"/>
        </w:trPr>
        <w:tc>
          <w:tcPr>
            <w:tcW w:w="1575" w:type="dxa"/>
            <w:tcBorders>
              <w:top w:val="single" w:sz="4" w:space="0" w:color="000000"/>
              <w:left w:val="single" w:sz="4" w:space="0" w:color="000000"/>
              <w:bottom w:val="single" w:sz="4" w:space="0" w:color="000000"/>
              <w:right w:val="single" w:sz="4" w:space="0" w:color="000000"/>
            </w:tcBorders>
          </w:tcPr>
          <w:p w14:paraId="7ECC75FA" w14:textId="77777777" w:rsidR="00B62AA8" w:rsidRDefault="00000000">
            <w:pPr>
              <w:spacing w:after="16" w:line="259" w:lineRule="auto"/>
              <w:ind w:left="72" w:right="0" w:firstLine="0"/>
              <w:jc w:val="left"/>
            </w:pPr>
            <w:r>
              <w:rPr>
                <w:i/>
              </w:rPr>
              <w:t xml:space="preserve"> </w:t>
            </w:r>
          </w:p>
          <w:p w14:paraId="04D6EAD7" w14:textId="77777777" w:rsidR="00B62AA8" w:rsidRDefault="00000000">
            <w:pPr>
              <w:spacing w:after="19" w:line="259" w:lineRule="auto"/>
              <w:ind w:left="72" w:right="0" w:firstLine="0"/>
              <w:jc w:val="left"/>
            </w:pPr>
            <w:r>
              <w:rPr>
                <w:i/>
              </w:rPr>
              <w:t xml:space="preserve"> </w:t>
            </w:r>
          </w:p>
          <w:p w14:paraId="43FBE6B0" w14:textId="77777777" w:rsidR="00B62AA8" w:rsidRDefault="00000000">
            <w:pPr>
              <w:spacing w:after="16" w:line="259" w:lineRule="auto"/>
              <w:ind w:left="72" w:right="0" w:firstLine="0"/>
              <w:jc w:val="left"/>
            </w:pPr>
            <w:r>
              <w:rPr>
                <w:i/>
              </w:rPr>
              <w:t xml:space="preserve"> </w:t>
            </w:r>
          </w:p>
          <w:p w14:paraId="31CDCAB3" w14:textId="77777777" w:rsidR="00B62AA8" w:rsidRDefault="00000000">
            <w:pPr>
              <w:spacing w:after="17" w:line="259" w:lineRule="auto"/>
              <w:ind w:left="72" w:right="0" w:firstLine="0"/>
              <w:jc w:val="left"/>
            </w:pPr>
            <w:r>
              <w:rPr>
                <w:i/>
              </w:rPr>
              <w:t xml:space="preserve"> </w:t>
            </w:r>
          </w:p>
          <w:p w14:paraId="3EE609EC" w14:textId="77777777" w:rsidR="00B62AA8" w:rsidRDefault="00000000">
            <w:pPr>
              <w:spacing w:after="16" w:line="259" w:lineRule="auto"/>
              <w:ind w:left="72" w:right="0" w:firstLine="0"/>
              <w:jc w:val="left"/>
            </w:pPr>
            <w:r>
              <w:rPr>
                <w:i/>
              </w:rPr>
              <w:t xml:space="preserve"> </w:t>
            </w:r>
          </w:p>
          <w:p w14:paraId="1A1774DC" w14:textId="77777777" w:rsidR="00B62AA8" w:rsidRDefault="00000000">
            <w:pPr>
              <w:spacing w:after="19" w:line="259" w:lineRule="auto"/>
              <w:ind w:left="72" w:right="0" w:firstLine="0"/>
              <w:jc w:val="left"/>
            </w:pPr>
            <w:r>
              <w:rPr>
                <w:i/>
              </w:rPr>
              <w:t xml:space="preserve"> </w:t>
            </w:r>
          </w:p>
          <w:p w14:paraId="10EAD266" w14:textId="77777777" w:rsidR="00B62AA8" w:rsidRDefault="00000000">
            <w:pPr>
              <w:spacing w:after="16" w:line="259" w:lineRule="auto"/>
              <w:ind w:left="72" w:right="0" w:firstLine="0"/>
              <w:jc w:val="left"/>
            </w:pPr>
            <w:r>
              <w:rPr>
                <w:i/>
              </w:rPr>
              <w:t xml:space="preserve"> </w:t>
            </w:r>
          </w:p>
          <w:p w14:paraId="1B96488E" w14:textId="77777777" w:rsidR="00B62AA8" w:rsidRDefault="00000000">
            <w:pPr>
              <w:spacing w:after="16" w:line="259" w:lineRule="auto"/>
              <w:ind w:left="72" w:right="0" w:firstLine="0"/>
              <w:jc w:val="left"/>
            </w:pPr>
            <w:r>
              <w:rPr>
                <w:i/>
              </w:rPr>
              <w:t xml:space="preserve">GENNAIO </w:t>
            </w:r>
          </w:p>
          <w:p w14:paraId="6F6A3D95" w14:textId="77777777" w:rsidR="00B62AA8" w:rsidRDefault="00000000">
            <w:pPr>
              <w:spacing w:after="0" w:line="259" w:lineRule="auto"/>
              <w:ind w:left="72" w:right="0" w:firstLine="0"/>
              <w:jc w:val="left"/>
            </w:pPr>
            <w:r>
              <w:t xml:space="preserve"> </w:t>
            </w:r>
          </w:p>
        </w:tc>
        <w:tc>
          <w:tcPr>
            <w:tcW w:w="790" w:type="dxa"/>
            <w:tcBorders>
              <w:top w:val="single" w:sz="4" w:space="0" w:color="000000"/>
              <w:left w:val="single" w:sz="4" w:space="0" w:color="000000"/>
              <w:bottom w:val="single" w:sz="4" w:space="0" w:color="000000"/>
              <w:right w:val="nil"/>
            </w:tcBorders>
            <w:vAlign w:val="bottom"/>
          </w:tcPr>
          <w:p w14:paraId="59C980B4" w14:textId="77777777" w:rsidR="00B62AA8" w:rsidRDefault="00000000">
            <w:pPr>
              <w:spacing w:after="972" w:line="259" w:lineRule="auto"/>
              <w:ind w:left="258" w:right="0" w:firstLine="0"/>
              <w:jc w:val="center"/>
            </w:pPr>
            <w:r>
              <w:t>-</w:t>
            </w:r>
            <w:r>
              <w:rPr>
                <w:rFonts w:ascii="Arial" w:eastAsia="Arial" w:hAnsi="Arial" w:cs="Arial"/>
              </w:rPr>
              <w:t xml:space="preserve"> </w:t>
            </w:r>
          </w:p>
          <w:p w14:paraId="225B51BC" w14:textId="77777777" w:rsidR="00B62AA8" w:rsidRDefault="00000000">
            <w:pPr>
              <w:spacing w:after="653" w:line="259" w:lineRule="auto"/>
              <w:ind w:left="258" w:right="0" w:firstLine="0"/>
              <w:jc w:val="center"/>
            </w:pPr>
            <w:r>
              <w:t>-</w:t>
            </w:r>
            <w:r>
              <w:rPr>
                <w:rFonts w:ascii="Arial" w:eastAsia="Arial" w:hAnsi="Arial" w:cs="Arial"/>
              </w:rPr>
              <w:t xml:space="preserve"> </w:t>
            </w:r>
          </w:p>
          <w:p w14:paraId="245B52B2" w14:textId="77777777" w:rsidR="00B62AA8" w:rsidRDefault="00000000">
            <w:pPr>
              <w:spacing w:after="0" w:line="259" w:lineRule="auto"/>
              <w:ind w:left="70" w:right="0" w:firstLine="0"/>
              <w:jc w:val="left"/>
            </w:pPr>
            <w:r>
              <w:t xml:space="preserve"> </w:t>
            </w:r>
          </w:p>
        </w:tc>
        <w:tc>
          <w:tcPr>
            <w:tcW w:w="7682" w:type="dxa"/>
            <w:tcBorders>
              <w:top w:val="single" w:sz="4" w:space="0" w:color="000000"/>
              <w:left w:val="nil"/>
              <w:bottom w:val="single" w:sz="4" w:space="0" w:color="000000"/>
              <w:right w:val="single" w:sz="4" w:space="0" w:color="000000"/>
            </w:tcBorders>
          </w:tcPr>
          <w:p w14:paraId="5E802F62" w14:textId="77777777" w:rsidR="00B62AA8" w:rsidRDefault="00000000">
            <w:pPr>
              <w:spacing w:after="17" w:line="259" w:lineRule="auto"/>
              <w:ind w:left="65" w:right="0" w:firstLine="0"/>
              <w:jc w:val="left"/>
            </w:pPr>
            <w:r>
              <w:t xml:space="preserve"> </w:t>
            </w:r>
          </w:p>
          <w:p w14:paraId="76A6AFB2" w14:textId="77777777" w:rsidR="00B62AA8" w:rsidRDefault="00000000">
            <w:pPr>
              <w:spacing w:after="0" w:line="310" w:lineRule="auto"/>
              <w:ind w:left="0" w:right="61" w:firstLine="0"/>
            </w:pPr>
            <w:r>
              <w:t>Somministrazione di prove</w:t>
            </w:r>
            <w:r>
              <w:rPr>
                <w:rFonts w:ascii="Calibri" w:eastAsia="Calibri" w:hAnsi="Calibri" w:cs="Calibri"/>
              </w:rPr>
              <w:t xml:space="preserve"> </w:t>
            </w:r>
            <w:r>
              <w:t xml:space="preserve">standardizzate per la rilevazione dei prerequisiti specifici di lettura e di scrittura per gli alunni che frequentano l’ultimo anno della scuola dell’infanzia. </w:t>
            </w:r>
          </w:p>
          <w:p w14:paraId="73AF2B7C" w14:textId="77777777" w:rsidR="00B62AA8" w:rsidRDefault="00000000">
            <w:pPr>
              <w:spacing w:after="16" w:line="259" w:lineRule="auto"/>
              <w:ind w:left="0" w:right="0" w:firstLine="0"/>
              <w:jc w:val="left"/>
            </w:pPr>
            <w:r>
              <w:t xml:space="preserve"> </w:t>
            </w:r>
          </w:p>
          <w:p w14:paraId="22241C93" w14:textId="77777777" w:rsidR="00B62AA8" w:rsidRDefault="00000000">
            <w:pPr>
              <w:spacing w:after="0" w:line="259" w:lineRule="auto"/>
              <w:ind w:left="0" w:right="0" w:firstLine="0"/>
              <w:jc w:val="left"/>
            </w:pPr>
            <w:r>
              <w:t xml:space="preserve">Somministrazione iniziale delle prove strutturate agli alunni della scuola primaria </w:t>
            </w:r>
            <w:r>
              <w:rPr>
                <w:i/>
              </w:rPr>
              <w:t>(classi seconde, terze, quarte e quinte primaria e classi scuola secondaria)</w:t>
            </w:r>
            <w:r>
              <w:t xml:space="preserve">. </w:t>
            </w:r>
          </w:p>
        </w:tc>
      </w:tr>
      <w:tr w:rsidR="00B62AA8" w14:paraId="5A1F9E7C" w14:textId="77777777">
        <w:trPr>
          <w:trHeight w:val="1121"/>
        </w:trPr>
        <w:tc>
          <w:tcPr>
            <w:tcW w:w="1575" w:type="dxa"/>
            <w:tcBorders>
              <w:top w:val="single" w:sz="4" w:space="0" w:color="000000"/>
              <w:left w:val="single" w:sz="4" w:space="0" w:color="000000"/>
              <w:bottom w:val="nil"/>
              <w:right w:val="single" w:sz="4" w:space="0" w:color="000000"/>
            </w:tcBorders>
          </w:tcPr>
          <w:p w14:paraId="7BACFD8B" w14:textId="77777777" w:rsidR="00B62AA8" w:rsidRDefault="00B62AA8">
            <w:pPr>
              <w:spacing w:after="160" w:line="259" w:lineRule="auto"/>
              <w:ind w:left="0" w:right="0" w:firstLine="0"/>
              <w:jc w:val="left"/>
            </w:pPr>
          </w:p>
        </w:tc>
        <w:tc>
          <w:tcPr>
            <w:tcW w:w="790" w:type="dxa"/>
            <w:tcBorders>
              <w:top w:val="single" w:sz="4" w:space="0" w:color="000000"/>
              <w:left w:val="single" w:sz="4" w:space="0" w:color="000000"/>
              <w:bottom w:val="nil"/>
              <w:right w:val="nil"/>
            </w:tcBorders>
          </w:tcPr>
          <w:p w14:paraId="3687AAAB" w14:textId="77777777" w:rsidR="00B62AA8" w:rsidRDefault="00000000">
            <w:pPr>
              <w:spacing w:after="0" w:line="259" w:lineRule="auto"/>
              <w:ind w:left="490" w:right="0" w:firstLine="0"/>
              <w:jc w:val="left"/>
            </w:pPr>
            <w:r>
              <w:t>-</w:t>
            </w:r>
            <w:r>
              <w:rPr>
                <w:rFonts w:ascii="Arial" w:eastAsia="Arial" w:hAnsi="Arial" w:cs="Arial"/>
              </w:rPr>
              <w:t xml:space="preserve"> </w:t>
            </w:r>
          </w:p>
        </w:tc>
        <w:tc>
          <w:tcPr>
            <w:tcW w:w="7682" w:type="dxa"/>
            <w:tcBorders>
              <w:top w:val="single" w:sz="4" w:space="0" w:color="000000"/>
              <w:left w:val="nil"/>
              <w:bottom w:val="nil"/>
              <w:right w:val="single" w:sz="4" w:space="0" w:color="000000"/>
            </w:tcBorders>
            <w:vAlign w:val="bottom"/>
          </w:tcPr>
          <w:p w14:paraId="0DAB2EA0" w14:textId="77777777" w:rsidR="00B62AA8" w:rsidRDefault="00000000">
            <w:pPr>
              <w:spacing w:after="23" w:line="275" w:lineRule="auto"/>
              <w:ind w:left="60" w:right="62" w:firstLine="0"/>
            </w:pPr>
            <w:r>
              <w:t xml:space="preserve">Identificazione precoce, tra tutti gli alunni frequentanti sia la scuola primaria che secondaria di primo grado, di coloro che manifestano difficoltà specifiche di apprendimento nella lettura, comprensione, scrittura e matematica; </w:t>
            </w:r>
          </w:p>
          <w:p w14:paraId="7B28750E" w14:textId="77777777" w:rsidR="00B62AA8" w:rsidRDefault="00000000">
            <w:pPr>
              <w:spacing w:after="0" w:line="259" w:lineRule="auto"/>
              <w:ind w:left="60" w:right="0" w:firstLine="0"/>
              <w:jc w:val="left"/>
            </w:pPr>
            <w:r>
              <w:t xml:space="preserve"> </w:t>
            </w:r>
          </w:p>
        </w:tc>
      </w:tr>
      <w:tr w:rsidR="00B62AA8" w14:paraId="3FF077FB" w14:textId="77777777">
        <w:trPr>
          <w:trHeight w:val="998"/>
        </w:trPr>
        <w:tc>
          <w:tcPr>
            <w:tcW w:w="1575" w:type="dxa"/>
            <w:tcBorders>
              <w:top w:val="nil"/>
              <w:left w:val="single" w:sz="4" w:space="0" w:color="000000"/>
              <w:bottom w:val="nil"/>
              <w:right w:val="single" w:sz="4" w:space="0" w:color="000000"/>
            </w:tcBorders>
          </w:tcPr>
          <w:p w14:paraId="0A0FD364" w14:textId="77777777" w:rsidR="00B62AA8" w:rsidRDefault="00B62AA8">
            <w:pPr>
              <w:spacing w:after="160" w:line="259" w:lineRule="auto"/>
              <w:ind w:left="0" w:right="0" w:firstLine="0"/>
              <w:jc w:val="left"/>
            </w:pPr>
          </w:p>
        </w:tc>
        <w:tc>
          <w:tcPr>
            <w:tcW w:w="790" w:type="dxa"/>
            <w:tcBorders>
              <w:top w:val="nil"/>
              <w:left w:val="single" w:sz="4" w:space="0" w:color="000000"/>
              <w:bottom w:val="nil"/>
              <w:right w:val="nil"/>
            </w:tcBorders>
          </w:tcPr>
          <w:p w14:paraId="1C2D5CBA" w14:textId="77777777" w:rsidR="00B62AA8" w:rsidRDefault="00000000">
            <w:pPr>
              <w:spacing w:after="0" w:line="259" w:lineRule="auto"/>
              <w:ind w:left="490" w:right="0" w:firstLine="0"/>
              <w:jc w:val="left"/>
            </w:pPr>
            <w:r>
              <w:t>-</w:t>
            </w:r>
            <w:r>
              <w:rPr>
                <w:rFonts w:ascii="Arial" w:eastAsia="Arial" w:hAnsi="Arial" w:cs="Arial"/>
              </w:rPr>
              <w:t xml:space="preserve"> </w:t>
            </w:r>
          </w:p>
        </w:tc>
        <w:tc>
          <w:tcPr>
            <w:tcW w:w="7682" w:type="dxa"/>
            <w:tcBorders>
              <w:top w:val="nil"/>
              <w:left w:val="nil"/>
              <w:bottom w:val="nil"/>
              <w:right w:val="single" w:sz="4" w:space="0" w:color="000000"/>
            </w:tcBorders>
            <w:vAlign w:val="center"/>
          </w:tcPr>
          <w:p w14:paraId="134B044B" w14:textId="77777777" w:rsidR="00B62AA8" w:rsidRDefault="00000000">
            <w:pPr>
              <w:spacing w:after="0" w:line="259" w:lineRule="auto"/>
              <w:ind w:left="60" w:right="0" w:firstLine="0"/>
            </w:pPr>
            <w:r>
              <w:t xml:space="preserve">Attivazione tempestiva di percorsi mirati, per favorire e garantire il successo scolastico ed incrementare l’autostima e la motivazione per l’apprendimento; </w:t>
            </w:r>
          </w:p>
        </w:tc>
      </w:tr>
      <w:tr w:rsidR="00B62AA8" w14:paraId="364B1B1A" w14:textId="77777777">
        <w:trPr>
          <w:trHeight w:val="1203"/>
        </w:trPr>
        <w:tc>
          <w:tcPr>
            <w:tcW w:w="1575" w:type="dxa"/>
            <w:tcBorders>
              <w:top w:val="nil"/>
              <w:left w:val="single" w:sz="4" w:space="0" w:color="000000"/>
              <w:bottom w:val="single" w:sz="4" w:space="0" w:color="000000"/>
              <w:right w:val="single" w:sz="4" w:space="0" w:color="000000"/>
            </w:tcBorders>
          </w:tcPr>
          <w:p w14:paraId="07379DA5" w14:textId="77777777" w:rsidR="00B62AA8" w:rsidRDefault="00B62AA8">
            <w:pPr>
              <w:spacing w:after="160" w:line="259" w:lineRule="auto"/>
              <w:ind w:left="0" w:right="0" w:firstLine="0"/>
              <w:jc w:val="left"/>
            </w:pPr>
          </w:p>
        </w:tc>
        <w:tc>
          <w:tcPr>
            <w:tcW w:w="790" w:type="dxa"/>
            <w:tcBorders>
              <w:top w:val="nil"/>
              <w:left w:val="single" w:sz="4" w:space="0" w:color="000000"/>
              <w:bottom w:val="single" w:sz="4" w:space="0" w:color="000000"/>
              <w:right w:val="nil"/>
            </w:tcBorders>
          </w:tcPr>
          <w:p w14:paraId="7BA78506" w14:textId="77777777" w:rsidR="00B62AA8" w:rsidRDefault="00000000">
            <w:pPr>
              <w:spacing w:after="0" w:line="259" w:lineRule="auto"/>
              <w:ind w:left="490" w:right="210" w:hanging="420"/>
              <w:jc w:val="left"/>
            </w:pPr>
            <w:r>
              <w:t xml:space="preserve"> -</w:t>
            </w:r>
            <w:r>
              <w:rPr>
                <w:rFonts w:ascii="Arial" w:eastAsia="Arial" w:hAnsi="Arial" w:cs="Arial"/>
              </w:rPr>
              <w:t xml:space="preserve"> </w:t>
            </w:r>
          </w:p>
        </w:tc>
        <w:tc>
          <w:tcPr>
            <w:tcW w:w="7682" w:type="dxa"/>
            <w:tcBorders>
              <w:top w:val="nil"/>
              <w:left w:val="nil"/>
              <w:bottom w:val="single" w:sz="4" w:space="0" w:color="000000"/>
              <w:right w:val="single" w:sz="4" w:space="0" w:color="000000"/>
            </w:tcBorders>
            <w:vAlign w:val="bottom"/>
          </w:tcPr>
          <w:p w14:paraId="64A73F53" w14:textId="77777777" w:rsidR="00B62AA8" w:rsidRDefault="00000000">
            <w:pPr>
              <w:spacing w:after="24" w:line="273" w:lineRule="auto"/>
              <w:ind w:left="60" w:right="0" w:firstLine="0"/>
            </w:pPr>
            <w:r>
              <w:t xml:space="preserve">Eventuale screening agli alunni della scuola secondaria che presentano difficoltà riconducibili ad un quadro DSA (prima seconda media). </w:t>
            </w:r>
          </w:p>
          <w:p w14:paraId="7F352EA3" w14:textId="77777777" w:rsidR="00B62AA8" w:rsidRDefault="00000000">
            <w:pPr>
              <w:spacing w:after="0" w:line="259" w:lineRule="auto"/>
              <w:ind w:left="60" w:right="0" w:firstLine="0"/>
              <w:jc w:val="left"/>
            </w:pPr>
            <w:r>
              <w:t xml:space="preserve"> </w:t>
            </w:r>
          </w:p>
        </w:tc>
      </w:tr>
      <w:tr w:rsidR="00B62AA8" w14:paraId="1617FC42" w14:textId="77777777">
        <w:trPr>
          <w:trHeight w:val="2866"/>
        </w:trPr>
        <w:tc>
          <w:tcPr>
            <w:tcW w:w="1575" w:type="dxa"/>
            <w:tcBorders>
              <w:top w:val="single" w:sz="4" w:space="0" w:color="000000"/>
              <w:left w:val="single" w:sz="4" w:space="0" w:color="000000"/>
              <w:bottom w:val="single" w:sz="4" w:space="0" w:color="000000"/>
              <w:right w:val="single" w:sz="4" w:space="0" w:color="000000"/>
            </w:tcBorders>
          </w:tcPr>
          <w:p w14:paraId="7A5B7FE5" w14:textId="77777777" w:rsidR="00B62AA8" w:rsidRDefault="00000000">
            <w:pPr>
              <w:spacing w:after="16" w:line="259" w:lineRule="auto"/>
              <w:ind w:left="72" w:right="0" w:firstLine="0"/>
              <w:jc w:val="left"/>
            </w:pPr>
            <w:r>
              <w:rPr>
                <w:i/>
              </w:rPr>
              <w:t xml:space="preserve"> </w:t>
            </w:r>
          </w:p>
          <w:p w14:paraId="23467106" w14:textId="77777777" w:rsidR="00B62AA8" w:rsidRDefault="00000000">
            <w:pPr>
              <w:spacing w:after="19" w:line="259" w:lineRule="auto"/>
              <w:ind w:left="72" w:right="0" w:firstLine="0"/>
              <w:jc w:val="left"/>
            </w:pPr>
            <w:r>
              <w:rPr>
                <w:i/>
              </w:rPr>
              <w:t xml:space="preserve"> </w:t>
            </w:r>
          </w:p>
          <w:p w14:paraId="606ABE55" w14:textId="77777777" w:rsidR="00B62AA8" w:rsidRDefault="00000000">
            <w:pPr>
              <w:spacing w:after="16" w:line="259" w:lineRule="auto"/>
              <w:ind w:left="72" w:right="0" w:firstLine="0"/>
              <w:jc w:val="left"/>
            </w:pPr>
            <w:r>
              <w:rPr>
                <w:i/>
              </w:rPr>
              <w:t xml:space="preserve"> </w:t>
            </w:r>
          </w:p>
          <w:p w14:paraId="7A14A3D5" w14:textId="77777777" w:rsidR="00B62AA8" w:rsidRDefault="00000000">
            <w:pPr>
              <w:spacing w:after="0" w:line="259" w:lineRule="auto"/>
              <w:ind w:left="72" w:right="0" w:firstLine="0"/>
              <w:jc w:val="left"/>
            </w:pPr>
            <w:r>
              <w:rPr>
                <w:i/>
              </w:rPr>
              <w:t xml:space="preserve">FEBBRAIO </w:t>
            </w:r>
          </w:p>
        </w:tc>
        <w:tc>
          <w:tcPr>
            <w:tcW w:w="790" w:type="dxa"/>
            <w:tcBorders>
              <w:top w:val="single" w:sz="4" w:space="0" w:color="000000"/>
              <w:left w:val="single" w:sz="4" w:space="0" w:color="000000"/>
              <w:bottom w:val="single" w:sz="4" w:space="0" w:color="000000"/>
              <w:right w:val="nil"/>
            </w:tcBorders>
            <w:vAlign w:val="center"/>
          </w:tcPr>
          <w:p w14:paraId="04DE243C" w14:textId="77777777" w:rsidR="00B62AA8" w:rsidRDefault="00000000">
            <w:pPr>
              <w:spacing w:after="0" w:line="259" w:lineRule="auto"/>
              <w:ind w:left="70" w:right="0" w:firstLine="0"/>
              <w:jc w:val="left"/>
            </w:pPr>
            <w:r>
              <w:t xml:space="preserve"> </w:t>
            </w:r>
          </w:p>
        </w:tc>
        <w:tc>
          <w:tcPr>
            <w:tcW w:w="7682" w:type="dxa"/>
            <w:tcBorders>
              <w:top w:val="single" w:sz="4" w:space="0" w:color="000000"/>
              <w:left w:val="nil"/>
              <w:bottom w:val="single" w:sz="4" w:space="0" w:color="000000"/>
              <w:right w:val="single" w:sz="4" w:space="0" w:color="000000"/>
            </w:tcBorders>
          </w:tcPr>
          <w:p w14:paraId="5920BD07" w14:textId="77777777" w:rsidR="00B62AA8" w:rsidRDefault="00000000">
            <w:pPr>
              <w:spacing w:after="20" w:line="259" w:lineRule="auto"/>
              <w:ind w:left="0" w:right="0" w:firstLine="0"/>
              <w:jc w:val="left"/>
            </w:pPr>
            <w:r>
              <w:t xml:space="preserve"> </w:t>
            </w:r>
          </w:p>
          <w:p w14:paraId="5800AE54" w14:textId="77777777" w:rsidR="00B62AA8" w:rsidRDefault="00000000">
            <w:pPr>
              <w:numPr>
                <w:ilvl w:val="0"/>
                <w:numId w:val="15"/>
              </w:numPr>
              <w:spacing w:after="320" w:line="274" w:lineRule="auto"/>
              <w:ind w:right="112"/>
            </w:pPr>
            <w:r>
              <w:t xml:space="preserve">Offerta agli alunni con DSA, già certificati, di proposte didattiche attraverso cui elaborare strumenti compensativi personalizzati e apprendere strategie metacognitive per la lettura, la comprensione e lo studio.  </w:t>
            </w:r>
          </w:p>
          <w:p w14:paraId="2D2C9EDD" w14:textId="77777777" w:rsidR="00B62AA8" w:rsidRDefault="00000000">
            <w:pPr>
              <w:numPr>
                <w:ilvl w:val="0"/>
                <w:numId w:val="15"/>
              </w:numPr>
              <w:spacing w:after="0" w:line="274" w:lineRule="auto"/>
              <w:ind w:right="112"/>
            </w:pPr>
            <w:r>
              <w:t xml:space="preserve">Segnalazione casi emersi alle famiglie da parte del dirigente scolastico ed eventuale indirizzamento ai servizi dei casi emersi dallo screening intermedio della scuola secondaria. </w:t>
            </w:r>
          </w:p>
          <w:p w14:paraId="23D74FAA" w14:textId="77777777" w:rsidR="00B62AA8" w:rsidRDefault="00000000">
            <w:pPr>
              <w:spacing w:after="0" w:line="259" w:lineRule="auto"/>
              <w:ind w:left="65" w:right="0" w:firstLine="0"/>
              <w:jc w:val="left"/>
            </w:pPr>
            <w:r>
              <w:t xml:space="preserve"> </w:t>
            </w:r>
          </w:p>
        </w:tc>
      </w:tr>
      <w:tr w:rsidR="00B62AA8" w14:paraId="62EE1F9D" w14:textId="77777777">
        <w:trPr>
          <w:trHeight w:val="1915"/>
        </w:trPr>
        <w:tc>
          <w:tcPr>
            <w:tcW w:w="1575" w:type="dxa"/>
            <w:tcBorders>
              <w:top w:val="single" w:sz="4" w:space="0" w:color="000000"/>
              <w:left w:val="single" w:sz="4" w:space="0" w:color="000000"/>
              <w:bottom w:val="single" w:sz="4" w:space="0" w:color="000000"/>
              <w:right w:val="single" w:sz="4" w:space="0" w:color="000000"/>
            </w:tcBorders>
          </w:tcPr>
          <w:p w14:paraId="31353F1A" w14:textId="77777777" w:rsidR="00B62AA8" w:rsidRDefault="00000000">
            <w:pPr>
              <w:spacing w:after="19" w:line="259" w:lineRule="auto"/>
              <w:ind w:left="70" w:right="0" w:firstLine="0"/>
              <w:jc w:val="left"/>
            </w:pPr>
            <w:r>
              <w:rPr>
                <w:i/>
              </w:rPr>
              <w:t xml:space="preserve"> </w:t>
            </w:r>
          </w:p>
          <w:p w14:paraId="62C29B17" w14:textId="77777777" w:rsidR="00B62AA8" w:rsidRDefault="00000000">
            <w:pPr>
              <w:spacing w:after="16" w:line="259" w:lineRule="auto"/>
              <w:ind w:left="72" w:right="0" w:firstLine="0"/>
              <w:jc w:val="left"/>
            </w:pPr>
            <w:r>
              <w:rPr>
                <w:i/>
              </w:rPr>
              <w:t xml:space="preserve"> </w:t>
            </w:r>
          </w:p>
          <w:p w14:paraId="5EC4A89B" w14:textId="77777777" w:rsidR="00B62AA8" w:rsidRDefault="00000000">
            <w:pPr>
              <w:spacing w:after="16" w:line="259" w:lineRule="auto"/>
              <w:ind w:left="72" w:right="0" w:firstLine="0"/>
              <w:jc w:val="left"/>
            </w:pPr>
            <w:r>
              <w:rPr>
                <w:i/>
              </w:rPr>
              <w:t xml:space="preserve">MARZO/ </w:t>
            </w:r>
          </w:p>
          <w:p w14:paraId="398527B0" w14:textId="77777777" w:rsidR="00B62AA8" w:rsidRDefault="00000000">
            <w:pPr>
              <w:spacing w:after="16" w:line="259" w:lineRule="auto"/>
              <w:ind w:left="72" w:right="0" w:firstLine="0"/>
              <w:jc w:val="left"/>
            </w:pPr>
            <w:r>
              <w:rPr>
                <w:i/>
              </w:rPr>
              <w:t xml:space="preserve">APRILE </w:t>
            </w:r>
          </w:p>
          <w:p w14:paraId="44505B8F" w14:textId="77777777" w:rsidR="00B62AA8" w:rsidRDefault="00000000">
            <w:pPr>
              <w:spacing w:after="0" w:line="259" w:lineRule="auto"/>
              <w:ind w:left="72" w:right="0" w:firstLine="0"/>
              <w:jc w:val="left"/>
            </w:pPr>
            <w:r>
              <w:rPr>
                <w:i/>
              </w:rPr>
              <w:t xml:space="preserve"> </w:t>
            </w:r>
          </w:p>
        </w:tc>
        <w:tc>
          <w:tcPr>
            <w:tcW w:w="790" w:type="dxa"/>
            <w:tcBorders>
              <w:top w:val="single" w:sz="4" w:space="0" w:color="000000"/>
              <w:left w:val="single" w:sz="4" w:space="0" w:color="000000"/>
              <w:bottom w:val="single" w:sz="4" w:space="0" w:color="000000"/>
              <w:right w:val="nil"/>
            </w:tcBorders>
          </w:tcPr>
          <w:p w14:paraId="59D567DF" w14:textId="77777777" w:rsidR="00B62AA8" w:rsidRDefault="00B62AA8">
            <w:pPr>
              <w:spacing w:after="160" w:line="259" w:lineRule="auto"/>
              <w:ind w:left="0" w:right="0" w:firstLine="0"/>
              <w:jc w:val="left"/>
            </w:pPr>
          </w:p>
        </w:tc>
        <w:tc>
          <w:tcPr>
            <w:tcW w:w="7682" w:type="dxa"/>
            <w:tcBorders>
              <w:top w:val="single" w:sz="4" w:space="0" w:color="000000"/>
              <w:left w:val="nil"/>
              <w:bottom w:val="single" w:sz="4" w:space="0" w:color="000000"/>
              <w:right w:val="single" w:sz="4" w:space="0" w:color="000000"/>
            </w:tcBorders>
          </w:tcPr>
          <w:p w14:paraId="6AFEB791" w14:textId="77777777" w:rsidR="00B62AA8" w:rsidRDefault="00000000">
            <w:pPr>
              <w:spacing w:after="19" w:line="259" w:lineRule="auto"/>
              <w:ind w:left="65" w:right="0" w:firstLine="0"/>
              <w:jc w:val="left"/>
            </w:pPr>
            <w:r>
              <w:t xml:space="preserve"> </w:t>
            </w:r>
          </w:p>
          <w:p w14:paraId="48D5228C" w14:textId="77777777" w:rsidR="00B62AA8" w:rsidRDefault="00000000">
            <w:pPr>
              <w:spacing w:after="2" w:line="273" w:lineRule="auto"/>
              <w:ind w:left="60" w:right="156" w:firstLine="0"/>
            </w:pPr>
            <w:r>
              <w:t xml:space="preserve">Mappatura della situazione degli alunni della scuola primaria e secondaria attraverso la somministrazione di prove strutturate a tutti gli alunni delle diverse classi delle prove per la valutazione della scrittura e della competenza ortografica. </w:t>
            </w:r>
          </w:p>
          <w:p w14:paraId="339B2BDA" w14:textId="77777777" w:rsidR="00B62AA8" w:rsidRDefault="00000000">
            <w:pPr>
              <w:spacing w:after="0" w:line="259" w:lineRule="auto"/>
              <w:ind w:left="65" w:right="0" w:firstLine="0"/>
              <w:jc w:val="left"/>
            </w:pPr>
            <w:r>
              <w:t xml:space="preserve"> </w:t>
            </w:r>
          </w:p>
        </w:tc>
      </w:tr>
      <w:tr w:rsidR="00B62AA8" w14:paraId="20C75EF6" w14:textId="77777777">
        <w:trPr>
          <w:trHeight w:val="1596"/>
        </w:trPr>
        <w:tc>
          <w:tcPr>
            <w:tcW w:w="1575" w:type="dxa"/>
            <w:tcBorders>
              <w:top w:val="single" w:sz="4" w:space="0" w:color="000000"/>
              <w:left w:val="single" w:sz="4" w:space="0" w:color="000000"/>
              <w:bottom w:val="single" w:sz="4" w:space="0" w:color="000000"/>
              <w:right w:val="single" w:sz="4" w:space="0" w:color="000000"/>
            </w:tcBorders>
          </w:tcPr>
          <w:p w14:paraId="643FA692" w14:textId="77777777" w:rsidR="00B62AA8" w:rsidRDefault="00000000">
            <w:pPr>
              <w:spacing w:after="16" w:line="259" w:lineRule="auto"/>
              <w:ind w:left="72" w:right="0" w:firstLine="0"/>
              <w:jc w:val="left"/>
            </w:pPr>
            <w:r>
              <w:rPr>
                <w:i/>
              </w:rPr>
              <w:t xml:space="preserve"> </w:t>
            </w:r>
          </w:p>
          <w:p w14:paraId="78E61563" w14:textId="77777777" w:rsidR="00B62AA8" w:rsidRDefault="00000000">
            <w:pPr>
              <w:spacing w:after="19" w:line="259" w:lineRule="auto"/>
              <w:ind w:left="72" w:right="0" w:firstLine="0"/>
              <w:jc w:val="left"/>
            </w:pPr>
            <w:r>
              <w:rPr>
                <w:i/>
              </w:rPr>
              <w:t xml:space="preserve"> </w:t>
            </w:r>
          </w:p>
          <w:p w14:paraId="2DCF7BD0" w14:textId="77777777" w:rsidR="00B62AA8" w:rsidRDefault="00000000">
            <w:pPr>
              <w:spacing w:after="0" w:line="259" w:lineRule="auto"/>
              <w:ind w:left="72" w:right="0" w:firstLine="0"/>
              <w:jc w:val="left"/>
            </w:pPr>
            <w:r>
              <w:rPr>
                <w:i/>
              </w:rPr>
              <w:t xml:space="preserve">MAGGIO </w:t>
            </w:r>
          </w:p>
        </w:tc>
        <w:tc>
          <w:tcPr>
            <w:tcW w:w="790" w:type="dxa"/>
            <w:tcBorders>
              <w:top w:val="single" w:sz="4" w:space="0" w:color="000000"/>
              <w:left w:val="single" w:sz="4" w:space="0" w:color="000000"/>
              <w:bottom w:val="single" w:sz="4" w:space="0" w:color="000000"/>
              <w:right w:val="nil"/>
            </w:tcBorders>
            <w:vAlign w:val="bottom"/>
          </w:tcPr>
          <w:p w14:paraId="0BCDB65A" w14:textId="77777777" w:rsidR="00B62AA8" w:rsidRDefault="00000000">
            <w:pPr>
              <w:spacing w:after="0" w:line="259" w:lineRule="auto"/>
              <w:ind w:left="269" w:right="0" w:firstLine="0"/>
              <w:jc w:val="center"/>
            </w:pPr>
            <w:r>
              <w:t xml:space="preserve"> </w:t>
            </w:r>
          </w:p>
        </w:tc>
        <w:tc>
          <w:tcPr>
            <w:tcW w:w="7682" w:type="dxa"/>
            <w:tcBorders>
              <w:top w:val="single" w:sz="4" w:space="0" w:color="000000"/>
              <w:left w:val="nil"/>
              <w:bottom w:val="single" w:sz="4" w:space="0" w:color="000000"/>
              <w:right w:val="single" w:sz="4" w:space="0" w:color="000000"/>
            </w:tcBorders>
          </w:tcPr>
          <w:p w14:paraId="6DD961BA" w14:textId="77777777" w:rsidR="00B62AA8" w:rsidRDefault="00000000">
            <w:pPr>
              <w:spacing w:after="17" w:line="259" w:lineRule="auto"/>
              <w:ind w:left="60" w:right="0" w:firstLine="0"/>
              <w:jc w:val="left"/>
            </w:pPr>
            <w:r>
              <w:t xml:space="preserve"> </w:t>
            </w:r>
          </w:p>
          <w:p w14:paraId="4786FDE7" w14:textId="77777777" w:rsidR="00B62AA8" w:rsidRDefault="00000000">
            <w:pPr>
              <w:spacing w:after="0" w:line="259" w:lineRule="auto"/>
              <w:ind w:left="60" w:right="157" w:firstLine="0"/>
            </w:pPr>
            <w:r>
              <w:t>Somministrazione di prove</w:t>
            </w:r>
            <w:r>
              <w:rPr>
                <w:rFonts w:ascii="Calibri" w:eastAsia="Calibri" w:hAnsi="Calibri" w:cs="Calibri"/>
              </w:rPr>
              <w:t xml:space="preserve"> </w:t>
            </w:r>
            <w:r>
              <w:t xml:space="preserve">standardizzate per monitorare il processo di apprendimento delle abilità strumentali della lettura e della scrittura durante le prime fasi dell’apprendimento e oltre. </w:t>
            </w:r>
          </w:p>
        </w:tc>
      </w:tr>
      <w:tr w:rsidR="00B62AA8" w14:paraId="7AAEC52A" w14:textId="77777777">
        <w:trPr>
          <w:trHeight w:val="1282"/>
        </w:trPr>
        <w:tc>
          <w:tcPr>
            <w:tcW w:w="1575" w:type="dxa"/>
            <w:tcBorders>
              <w:top w:val="single" w:sz="4" w:space="0" w:color="000000"/>
              <w:left w:val="single" w:sz="4" w:space="0" w:color="000000"/>
              <w:bottom w:val="single" w:sz="4" w:space="0" w:color="000000"/>
              <w:right w:val="single" w:sz="4" w:space="0" w:color="000000"/>
            </w:tcBorders>
          </w:tcPr>
          <w:p w14:paraId="1B92C741" w14:textId="77777777" w:rsidR="00B62AA8" w:rsidRDefault="00000000">
            <w:pPr>
              <w:spacing w:after="19" w:line="259" w:lineRule="auto"/>
              <w:ind w:left="72" w:right="0" w:firstLine="0"/>
              <w:jc w:val="left"/>
            </w:pPr>
            <w:r>
              <w:rPr>
                <w:i/>
              </w:rPr>
              <w:t xml:space="preserve"> </w:t>
            </w:r>
          </w:p>
          <w:p w14:paraId="68F2D1D1" w14:textId="77777777" w:rsidR="00B62AA8" w:rsidRDefault="00000000">
            <w:pPr>
              <w:spacing w:after="16" w:line="259" w:lineRule="auto"/>
              <w:ind w:left="72" w:right="0" w:firstLine="0"/>
              <w:jc w:val="left"/>
            </w:pPr>
            <w:r>
              <w:rPr>
                <w:i/>
              </w:rPr>
              <w:t xml:space="preserve"> </w:t>
            </w:r>
          </w:p>
          <w:p w14:paraId="46682A86" w14:textId="77777777" w:rsidR="00B62AA8" w:rsidRDefault="00000000">
            <w:pPr>
              <w:spacing w:after="0" w:line="259" w:lineRule="auto"/>
              <w:ind w:left="72" w:right="0" w:firstLine="0"/>
              <w:jc w:val="left"/>
            </w:pPr>
            <w:r>
              <w:rPr>
                <w:i/>
              </w:rPr>
              <w:t xml:space="preserve">GIUGNO </w:t>
            </w:r>
          </w:p>
        </w:tc>
        <w:tc>
          <w:tcPr>
            <w:tcW w:w="790" w:type="dxa"/>
            <w:tcBorders>
              <w:top w:val="single" w:sz="4" w:space="0" w:color="000000"/>
              <w:left w:val="single" w:sz="4" w:space="0" w:color="000000"/>
              <w:bottom w:val="single" w:sz="4" w:space="0" w:color="000000"/>
              <w:right w:val="nil"/>
            </w:tcBorders>
          </w:tcPr>
          <w:p w14:paraId="25342A3A" w14:textId="77777777" w:rsidR="00B62AA8" w:rsidRDefault="00000000">
            <w:pPr>
              <w:spacing w:after="0" w:line="259" w:lineRule="auto"/>
              <w:ind w:left="70" w:right="0" w:firstLine="0"/>
              <w:jc w:val="left"/>
            </w:pPr>
            <w:r>
              <w:t xml:space="preserve"> </w:t>
            </w:r>
          </w:p>
        </w:tc>
        <w:tc>
          <w:tcPr>
            <w:tcW w:w="7682" w:type="dxa"/>
            <w:tcBorders>
              <w:top w:val="single" w:sz="4" w:space="0" w:color="000000"/>
              <w:left w:val="nil"/>
              <w:bottom w:val="single" w:sz="4" w:space="0" w:color="000000"/>
              <w:right w:val="single" w:sz="4" w:space="0" w:color="000000"/>
            </w:tcBorders>
            <w:vAlign w:val="bottom"/>
          </w:tcPr>
          <w:p w14:paraId="5D44BADA" w14:textId="77777777" w:rsidR="00B62AA8" w:rsidRDefault="00000000">
            <w:pPr>
              <w:spacing w:after="0" w:line="273" w:lineRule="auto"/>
              <w:ind w:left="60" w:right="0" w:firstLine="0"/>
            </w:pPr>
            <w:r>
              <w:t xml:space="preserve">Valutazione dell'efficacia del protocollo, delle strategie e attività poste in essere, elaborazione di proposte per l'anno scolastico successivo. </w:t>
            </w:r>
          </w:p>
          <w:p w14:paraId="30C1177C" w14:textId="77777777" w:rsidR="00B62AA8" w:rsidRDefault="00000000">
            <w:pPr>
              <w:spacing w:after="0" w:line="259" w:lineRule="auto"/>
              <w:ind w:left="50" w:right="0" w:firstLine="0"/>
              <w:jc w:val="left"/>
            </w:pPr>
            <w:r>
              <w:t xml:space="preserve"> </w:t>
            </w:r>
          </w:p>
        </w:tc>
      </w:tr>
    </w:tbl>
    <w:p w14:paraId="1DCEC349" w14:textId="77777777" w:rsidR="00B62AA8" w:rsidRDefault="00000000">
      <w:pPr>
        <w:spacing w:after="24" w:line="259" w:lineRule="auto"/>
        <w:ind w:left="646" w:right="0" w:firstLine="0"/>
        <w:jc w:val="left"/>
      </w:pPr>
      <w:r>
        <w:t xml:space="preserve"> </w:t>
      </w:r>
    </w:p>
    <w:p w14:paraId="20269812" w14:textId="77777777" w:rsidR="00B62AA8" w:rsidRDefault="00000000">
      <w:pPr>
        <w:spacing w:after="22" w:line="259" w:lineRule="auto"/>
        <w:ind w:left="0" w:right="9468" w:firstLine="0"/>
        <w:jc w:val="right"/>
      </w:pPr>
      <w:r>
        <w:rPr>
          <w:rFonts w:ascii="Calibri" w:eastAsia="Calibri" w:hAnsi="Calibri" w:cs="Calibri"/>
        </w:rPr>
        <w:t xml:space="preserve"> </w:t>
      </w:r>
    </w:p>
    <w:p w14:paraId="03A4A822" w14:textId="77777777" w:rsidR="00B62AA8" w:rsidRDefault="00000000">
      <w:pPr>
        <w:spacing w:after="25" w:line="259" w:lineRule="auto"/>
        <w:ind w:left="0" w:right="9468" w:firstLine="0"/>
        <w:jc w:val="right"/>
      </w:pPr>
      <w:r>
        <w:rPr>
          <w:rFonts w:ascii="Calibri" w:eastAsia="Calibri" w:hAnsi="Calibri" w:cs="Calibri"/>
        </w:rPr>
        <w:t xml:space="preserve"> </w:t>
      </w:r>
    </w:p>
    <w:p w14:paraId="5ED2DFAA" w14:textId="77777777" w:rsidR="00B62AA8" w:rsidRDefault="00000000">
      <w:pPr>
        <w:spacing w:after="24" w:line="259" w:lineRule="auto"/>
        <w:ind w:left="0" w:right="9468" w:firstLine="0"/>
        <w:jc w:val="right"/>
      </w:pPr>
      <w:r>
        <w:rPr>
          <w:rFonts w:ascii="Calibri" w:eastAsia="Calibri" w:hAnsi="Calibri" w:cs="Calibri"/>
        </w:rPr>
        <w:t xml:space="preserve"> </w:t>
      </w:r>
    </w:p>
    <w:p w14:paraId="5ADB6941" w14:textId="77777777" w:rsidR="00B62AA8" w:rsidRDefault="00000000">
      <w:pPr>
        <w:spacing w:after="22" w:line="259" w:lineRule="auto"/>
        <w:ind w:left="0" w:right="9468" w:firstLine="0"/>
        <w:jc w:val="right"/>
      </w:pPr>
      <w:r>
        <w:rPr>
          <w:rFonts w:ascii="Calibri" w:eastAsia="Calibri" w:hAnsi="Calibri" w:cs="Calibri"/>
        </w:rPr>
        <w:t xml:space="preserve"> </w:t>
      </w:r>
    </w:p>
    <w:p w14:paraId="2E61BD0E" w14:textId="77777777" w:rsidR="00B62AA8" w:rsidRDefault="00000000">
      <w:pPr>
        <w:spacing w:after="24" w:line="259" w:lineRule="auto"/>
        <w:ind w:left="0" w:right="9468" w:firstLine="0"/>
        <w:jc w:val="right"/>
      </w:pPr>
      <w:r>
        <w:rPr>
          <w:rFonts w:ascii="Calibri" w:eastAsia="Calibri" w:hAnsi="Calibri" w:cs="Calibri"/>
        </w:rPr>
        <w:t xml:space="preserve"> </w:t>
      </w:r>
    </w:p>
    <w:p w14:paraId="769E7EC6" w14:textId="77777777" w:rsidR="00B62AA8" w:rsidRDefault="00000000">
      <w:pPr>
        <w:spacing w:after="24" w:line="259" w:lineRule="auto"/>
        <w:ind w:left="0" w:right="9468" w:firstLine="0"/>
        <w:jc w:val="right"/>
      </w:pPr>
      <w:r>
        <w:rPr>
          <w:rFonts w:ascii="Calibri" w:eastAsia="Calibri" w:hAnsi="Calibri" w:cs="Calibri"/>
        </w:rPr>
        <w:t xml:space="preserve"> </w:t>
      </w:r>
    </w:p>
    <w:p w14:paraId="39727714" w14:textId="77777777" w:rsidR="00B62AA8" w:rsidRDefault="00000000">
      <w:pPr>
        <w:spacing w:after="22" w:line="259" w:lineRule="auto"/>
        <w:ind w:left="0" w:right="9468" w:firstLine="0"/>
        <w:jc w:val="right"/>
      </w:pPr>
      <w:r>
        <w:rPr>
          <w:rFonts w:ascii="Calibri" w:eastAsia="Calibri" w:hAnsi="Calibri" w:cs="Calibri"/>
        </w:rPr>
        <w:t xml:space="preserve"> </w:t>
      </w:r>
    </w:p>
    <w:p w14:paraId="774F0B8F" w14:textId="77777777" w:rsidR="00B62AA8" w:rsidRDefault="00000000">
      <w:pPr>
        <w:spacing w:after="0" w:line="259" w:lineRule="auto"/>
        <w:ind w:left="0" w:right="9468" w:firstLine="0"/>
        <w:jc w:val="right"/>
        <w:rPr>
          <w:rFonts w:ascii="Calibri" w:eastAsia="Calibri" w:hAnsi="Calibri" w:cs="Calibri"/>
        </w:rPr>
      </w:pPr>
      <w:r>
        <w:rPr>
          <w:rFonts w:ascii="Calibri" w:eastAsia="Calibri" w:hAnsi="Calibri" w:cs="Calibri"/>
        </w:rPr>
        <w:t xml:space="preserve"> </w:t>
      </w:r>
    </w:p>
    <w:p w14:paraId="3585B306" w14:textId="77777777" w:rsidR="00794C2D" w:rsidRDefault="00794C2D">
      <w:pPr>
        <w:spacing w:after="0" w:line="259" w:lineRule="auto"/>
        <w:ind w:left="0" w:right="9468" w:firstLine="0"/>
        <w:jc w:val="right"/>
        <w:rPr>
          <w:rFonts w:ascii="Calibri" w:eastAsia="Calibri" w:hAnsi="Calibri" w:cs="Calibri"/>
        </w:rPr>
      </w:pPr>
    </w:p>
    <w:p w14:paraId="3F99146A" w14:textId="77777777" w:rsidR="00794C2D" w:rsidRDefault="00794C2D">
      <w:pPr>
        <w:spacing w:after="0" w:line="259" w:lineRule="auto"/>
        <w:ind w:left="0" w:right="9468" w:firstLine="0"/>
        <w:jc w:val="right"/>
        <w:rPr>
          <w:rFonts w:ascii="Calibri" w:eastAsia="Calibri" w:hAnsi="Calibri" w:cs="Calibri"/>
        </w:rPr>
      </w:pPr>
    </w:p>
    <w:p w14:paraId="169B1130" w14:textId="77777777" w:rsidR="00794C2D" w:rsidRDefault="00794C2D">
      <w:pPr>
        <w:spacing w:after="0" w:line="259" w:lineRule="auto"/>
        <w:ind w:left="0" w:right="9468" w:firstLine="0"/>
        <w:jc w:val="right"/>
      </w:pPr>
    </w:p>
    <w:p w14:paraId="2E7B703A" w14:textId="77777777" w:rsidR="00B62AA8" w:rsidRDefault="00000000">
      <w:pPr>
        <w:spacing w:after="194" w:line="259" w:lineRule="auto"/>
        <w:ind w:left="646" w:right="0" w:firstLine="0"/>
        <w:jc w:val="left"/>
      </w:pPr>
      <w:r>
        <w:rPr>
          <w:b/>
        </w:rPr>
        <w:t xml:space="preserve">  </w:t>
      </w:r>
    </w:p>
    <w:p w14:paraId="508D1D89" w14:textId="77777777" w:rsidR="00B62AA8" w:rsidRDefault="00000000">
      <w:pPr>
        <w:pStyle w:val="Titolo2"/>
        <w:spacing w:after="112"/>
      </w:pPr>
      <w:r>
        <w:t xml:space="preserve">PROTOCOLLO DI SOMMINISTRAZIONE PROVE SCREENING PRECOCE  </w:t>
      </w:r>
    </w:p>
    <w:p w14:paraId="50B30103" w14:textId="77777777" w:rsidR="00B62AA8" w:rsidRDefault="00000000">
      <w:pPr>
        <w:ind w:right="218"/>
      </w:pPr>
      <w:r>
        <w:t xml:space="preserve">       L’utilizzo delle schede di Osservazione sistematica per tutti gli alunni, anche per quelli frequentanti la scuola dell’infanzia, è da intendersi come strumento di rilevazione e, quindi, da considerarsi quale primo passo verso l’identificazione precoce dei DSA. In un secondo momento si passerà alle prove standardizzate di screening precoce che consisteranno nella somministrazione di alcune prove di scrittura e lettura da effettuare nelle classi  in due specifici momenti dell’anno scolastico: Gennaio e Maggio e saranno utilizzate dai docenti come strumento di rilevazione di fattori critici attraverso cui individuare precocemente alunni a rischio di una determinata difficoltà in ambito scolastico.   </w:t>
      </w:r>
    </w:p>
    <w:p w14:paraId="7E3AADAC" w14:textId="77777777" w:rsidR="00B62AA8" w:rsidRDefault="00000000">
      <w:pPr>
        <w:ind w:right="218"/>
      </w:pPr>
      <w:r>
        <w:t xml:space="preserve">      Si specifica che, secondo la normativa vigente,  l’esito delle prove somministrate in classe 1° e 2° di scuola primaria non prevede una segnalazione immediata ai servizi di competenza al fine di effettuare una valutazione diagnostica più approfondita, in quanto è possibile accertare la presenza o meno di un disturbo specifico dell’apprendimento solo a partire dalla classe 3° di scuola primaria.  Lo screening verrà coordinato dalle docenti Funzioni Strumentali/Referenti DSA, che non insegnano nelle classi coinvolte.    </w:t>
      </w:r>
    </w:p>
    <w:p w14:paraId="2C259AAB" w14:textId="77777777" w:rsidR="00B62AA8" w:rsidRDefault="00000000">
      <w:pPr>
        <w:spacing w:after="0" w:line="259" w:lineRule="auto"/>
        <w:ind w:left="478" w:right="0" w:firstLine="0"/>
        <w:jc w:val="center"/>
      </w:pPr>
      <w:r>
        <w:rPr>
          <w:b/>
        </w:rPr>
        <w:t xml:space="preserve"> </w:t>
      </w:r>
    </w:p>
    <w:p w14:paraId="39AB5D46" w14:textId="77777777" w:rsidR="00B62AA8" w:rsidRDefault="00000000">
      <w:pPr>
        <w:pStyle w:val="Titolo3"/>
      </w:pPr>
      <w:r>
        <w:t xml:space="preserve">SOMMINISTRAZIONE DI PROVE STANDARDIZZATE PER LA RILEVAZIONE DEI </w:t>
      </w:r>
    </w:p>
    <w:p w14:paraId="7E262762" w14:textId="77777777" w:rsidR="00B62AA8" w:rsidRDefault="00000000">
      <w:pPr>
        <w:spacing w:after="0" w:line="265" w:lineRule="auto"/>
        <w:ind w:left="608" w:right="172"/>
        <w:jc w:val="center"/>
      </w:pPr>
      <w:r>
        <w:rPr>
          <w:b/>
        </w:rPr>
        <w:t xml:space="preserve">REQUISITI SPECIFICI DI LETTURA E DI SCRITTURA   </w:t>
      </w:r>
    </w:p>
    <w:p w14:paraId="18C1DC74" w14:textId="77777777" w:rsidR="00B62AA8" w:rsidRDefault="00000000">
      <w:pPr>
        <w:spacing w:after="133" w:line="254" w:lineRule="auto"/>
        <w:ind w:left="631" w:right="2211" w:firstLine="2646"/>
        <w:jc w:val="left"/>
      </w:pPr>
      <w:r>
        <w:rPr>
          <w:b/>
        </w:rPr>
        <w:t xml:space="preserve"> SCUOLA PRIMARIA - CLASSE PRIMA TIPO DI PROVE</w:t>
      </w:r>
      <w:r>
        <w:rPr>
          <w:b/>
          <w:i/>
        </w:rPr>
        <w:t>:</w:t>
      </w:r>
      <w:r>
        <w:rPr>
          <w:i/>
        </w:rPr>
        <w:t xml:space="preserve">   </w:t>
      </w:r>
      <w:r>
        <w:t xml:space="preserve"> </w:t>
      </w:r>
    </w:p>
    <w:p w14:paraId="60331FBC" w14:textId="77777777" w:rsidR="00B62AA8" w:rsidRDefault="00000000">
      <w:pPr>
        <w:pStyle w:val="Titolo3"/>
        <w:spacing w:after="115"/>
        <w:ind w:left="1352" w:right="86" w:hanging="360"/>
      </w:pPr>
      <w:r>
        <w:rPr>
          <w:rFonts w:ascii="Wingdings" w:eastAsia="Wingdings" w:hAnsi="Wingdings" w:cs="Wingdings"/>
          <w:b w:val="0"/>
        </w:rPr>
        <w:t></w:t>
      </w:r>
      <w:r>
        <w:rPr>
          <w:rFonts w:ascii="Arial" w:eastAsia="Arial" w:hAnsi="Arial" w:cs="Arial"/>
          <w:b w:val="0"/>
        </w:rPr>
        <w:t xml:space="preserve"> </w:t>
      </w:r>
      <w:r>
        <w:t xml:space="preserve">Screening di rilevazione del grado di sviluppo delle abilità di scrittura: DETTATO DI 16   PAROLE (G. STELLA). </w:t>
      </w:r>
      <w:r>
        <w:rPr>
          <w:b w:val="0"/>
        </w:rPr>
        <w:t xml:space="preserve">(dettato di 16 parole bisillabe e trisillabe a crescente complessità fonologica); </w:t>
      </w:r>
    </w:p>
    <w:p w14:paraId="24556815" w14:textId="77777777" w:rsidR="00B62AA8" w:rsidRDefault="00000000">
      <w:pPr>
        <w:spacing w:after="0" w:line="265" w:lineRule="auto"/>
        <w:ind w:left="608" w:right="72"/>
        <w:jc w:val="center"/>
      </w:pPr>
      <w:r>
        <w:rPr>
          <w:rFonts w:ascii="Wingdings" w:eastAsia="Wingdings" w:hAnsi="Wingdings" w:cs="Wingdings"/>
        </w:rPr>
        <w:t></w:t>
      </w:r>
      <w:r>
        <w:rPr>
          <w:rFonts w:ascii="Arial" w:eastAsia="Arial" w:hAnsi="Arial" w:cs="Arial"/>
        </w:rPr>
        <w:t xml:space="preserve"> </w:t>
      </w:r>
      <w:r>
        <w:rPr>
          <w:b/>
        </w:rPr>
        <w:t>Screening di rilevazione del grado di sviluppo delle abilità di lettura</w:t>
      </w:r>
      <w:r>
        <w:rPr>
          <w:b/>
          <w:i/>
        </w:rPr>
        <w:t xml:space="preserve"> BATTERIA DE. CO.NE. PER LA LETTURA </w:t>
      </w:r>
      <w:r>
        <w:t xml:space="preserve"> ( prova di lettura con Batteria De. </w:t>
      </w:r>
      <w:proofErr w:type="spellStart"/>
      <w:r>
        <w:t>Co.Ne</w:t>
      </w:r>
      <w:proofErr w:type="spellEnd"/>
      <w:r>
        <w:t xml:space="preserve">. per la lettura). </w:t>
      </w:r>
      <w:r>
        <w:rPr>
          <w:b/>
          <w:i/>
        </w:rPr>
        <w:t xml:space="preserve"> </w:t>
      </w:r>
    </w:p>
    <w:p w14:paraId="7B86BFF9" w14:textId="77777777" w:rsidR="00B62AA8" w:rsidRDefault="00000000">
      <w:pPr>
        <w:spacing w:after="16" w:line="259" w:lineRule="auto"/>
        <w:ind w:left="1352" w:right="0" w:firstLine="0"/>
        <w:jc w:val="left"/>
      </w:pPr>
      <w:r>
        <w:t xml:space="preserve"> </w:t>
      </w:r>
      <w:r>
        <w:rPr>
          <w:b/>
          <w:i/>
        </w:rPr>
        <w:t xml:space="preserve"> </w:t>
      </w:r>
    </w:p>
    <w:p w14:paraId="7B7FA532" w14:textId="77777777" w:rsidR="00B62AA8" w:rsidRDefault="00000000">
      <w:pPr>
        <w:ind w:left="641" w:right="218"/>
      </w:pPr>
      <w:r>
        <w:t xml:space="preserve">      La prova di scrittura (</w:t>
      </w:r>
      <w:r>
        <w:rPr>
          <w:i/>
        </w:rPr>
        <w:t>dettato di 16   parole G. Stella</w:t>
      </w:r>
      <w:r>
        <w:t>) sarà effettuata sia nel primo periodo (gennaio) che nel secondo (maggio) mentre la prova di lettura (</w:t>
      </w:r>
      <w:r>
        <w:rPr>
          <w:i/>
        </w:rPr>
        <w:t xml:space="preserve">Batteria </w:t>
      </w:r>
      <w:proofErr w:type="spellStart"/>
      <w:r>
        <w:rPr>
          <w:i/>
        </w:rPr>
        <w:t>De.Co.Ne</w:t>
      </w:r>
      <w:proofErr w:type="spellEnd"/>
      <w:r>
        <w:t xml:space="preserve">) si effettuerà solo nel secondo periodo (maggio). La prima consiste in un dettato di 16 parole: 4 bisillabe e 4 trisillabe piane e 4 bisillabe e 4 trisillabe con gruppo; non contengono geminate o digrammi e trigrammi.  </w:t>
      </w:r>
    </w:p>
    <w:p w14:paraId="6AF1652D" w14:textId="77777777" w:rsidR="00B62AA8" w:rsidRDefault="00000000">
      <w:pPr>
        <w:ind w:left="641" w:right="218"/>
      </w:pPr>
      <w:r>
        <w:t xml:space="preserve">      Il primo step avverrà alla fine del mese di gennaio, dopo 4 mesi di esposizione all’apprendimento della letto-scrittura, ossia in un periodo in cui si presume che nei bambini, indenni da problemi, la prima fase del processo di apprendimento si sia instaurata. Vengono in tal modo individuati i casi a rischio, ossia quelli che realizzano 9 o più parole sbagliate indipendentemente dagli errori che possono essere presenti nella parola stessa; il confine di 9 parole sbagliate è dato da almeno, quando sono presenti errori in tutte le parole a fonologia complessa, un errore nella fonologia piana: i bambini individuati non sono soggetti con disturbo conclamato, tanto meno disortografici, ma a rischio di disturbo di apprendimento. Per i bambini a rischio che hanno raggiunto lo stadio alfabetico, il lavoro viene centrato su attività di discriminazione fonemica, di memorizzazione del rapporto </w:t>
      </w:r>
      <w:proofErr w:type="spellStart"/>
      <w:r>
        <w:t>fonemagrafema</w:t>
      </w:r>
      <w:proofErr w:type="spellEnd"/>
      <w:r>
        <w:t xml:space="preserve"> e di corretta e rapida selezione grafemica o della corretta disposizione dei suoni nella parola per numero, per qualità e per la loro sequenzialità.  </w:t>
      </w:r>
    </w:p>
    <w:p w14:paraId="49C34C7C" w14:textId="77777777" w:rsidR="00B62AA8" w:rsidRDefault="00000000">
      <w:pPr>
        <w:ind w:left="641" w:right="218"/>
      </w:pPr>
      <w:r>
        <w:t xml:space="preserve">      A maggio, sarà somministrato a tutta la popolazione scolastica, un nuovo dettato di 16 parole diverse dalle precedenti, ma con le stesse caratteristiche fonologiche. Assieme al dettato si </w:t>
      </w:r>
      <w:proofErr w:type="spellStart"/>
      <w:r>
        <w:t>proprrà</w:t>
      </w:r>
      <w:proofErr w:type="spellEnd"/>
      <w:r>
        <w:t xml:space="preserve"> ai bambini una prova di riconoscimento di parole senza significato (</w:t>
      </w:r>
      <w:r>
        <w:rPr>
          <w:i/>
        </w:rPr>
        <w:t xml:space="preserve">Batteria </w:t>
      </w:r>
      <w:proofErr w:type="spellStart"/>
      <w:r>
        <w:rPr>
          <w:i/>
        </w:rPr>
        <w:t>De.Co.Ne</w:t>
      </w:r>
      <w:proofErr w:type="spellEnd"/>
      <w:r>
        <w:t xml:space="preserve">) con lo scopo di andare a testare la velocità di lettura. Fare un test di lettura che abbia le stesse caratteristiche del dettato, sia cioè semplice, collettivo e di facile somministrazione, è complicato, ma assolutamente necessario perché con il dettato si individuano i bambini a rischio per la scrittura (disortografia e disgrafia), ma non per la lettura (dislessia). </w:t>
      </w:r>
    </w:p>
    <w:p w14:paraId="645A027E" w14:textId="77777777" w:rsidR="00B62AA8" w:rsidRDefault="00000000">
      <w:pPr>
        <w:spacing w:after="158" w:line="259" w:lineRule="auto"/>
        <w:ind w:left="478" w:right="0" w:firstLine="0"/>
        <w:jc w:val="center"/>
      </w:pPr>
      <w:r>
        <w:rPr>
          <w:b/>
        </w:rPr>
        <w:t xml:space="preserve"> </w:t>
      </w:r>
    </w:p>
    <w:p w14:paraId="6C1E869E" w14:textId="77777777" w:rsidR="00B62AA8" w:rsidRDefault="00000000">
      <w:pPr>
        <w:spacing w:after="0" w:line="265" w:lineRule="auto"/>
        <w:ind w:left="608" w:right="269"/>
        <w:jc w:val="center"/>
      </w:pPr>
      <w:r>
        <w:rPr>
          <w:b/>
        </w:rPr>
        <w:t xml:space="preserve">SOMMINISTRAZIONE DI PROVE STANDARDIZZATE PER LA RILEVAZIONE  ED IL MONOTORAGGIO DEL LIVELLO DELLE ABILITA’ DI LETTURA SECONDO I PARAMETRI DI CORRETTEZZA E DI RAPIDITA’ E DELLE COMPETENZE </w:t>
      </w:r>
    </w:p>
    <w:p w14:paraId="6A1F5C59" w14:textId="77777777" w:rsidR="00B62AA8" w:rsidRDefault="00000000">
      <w:pPr>
        <w:spacing w:after="152" w:line="265" w:lineRule="auto"/>
        <w:ind w:left="608" w:right="170"/>
        <w:jc w:val="center"/>
      </w:pPr>
      <w:r>
        <w:rPr>
          <w:b/>
        </w:rPr>
        <w:t xml:space="preserve">ORTOGRAFICHE </w:t>
      </w:r>
    </w:p>
    <w:p w14:paraId="5026B366" w14:textId="77777777" w:rsidR="00B62AA8" w:rsidRDefault="00000000">
      <w:pPr>
        <w:spacing w:after="0" w:line="265" w:lineRule="auto"/>
        <w:ind w:left="608" w:right="180"/>
        <w:jc w:val="center"/>
      </w:pPr>
      <w:r>
        <w:rPr>
          <w:b/>
        </w:rPr>
        <w:t xml:space="preserve">DALLA SCUOLA PRIMARIA - CLASSE TERZA </w:t>
      </w:r>
    </w:p>
    <w:p w14:paraId="77BD2D90" w14:textId="77777777" w:rsidR="00B62AA8" w:rsidRDefault="00000000">
      <w:pPr>
        <w:spacing w:after="0" w:line="265" w:lineRule="auto"/>
        <w:ind w:left="608" w:right="177"/>
        <w:jc w:val="center"/>
      </w:pPr>
      <w:r>
        <w:rPr>
          <w:b/>
        </w:rPr>
        <w:t xml:space="preserve">ALLA SCUOLA SECONDARIA DI PRIMO GRADO CLASSE TERZA </w:t>
      </w:r>
    </w:p>
    <w:p w14:paraId="2F89E187" w14:textId="77777777" w:rsidR="00B62AA8" w:rsidRDefault="00000000">
      <w:pPr>
        <w:spacing w:after="115" w:line="259" w:lineRule="auto"/>
        <w:ind w:left="478" w:right="0" w:firstLine="0"/>
        <w:jc w:val="center"/>
      </w:pPr>
      <w:r>
        <w:rPr>
          <w:b/>
        </w:rPr>
        <w:t xml:space="preserve"> </w:t>
      </w:r>
    </w:p>
    <w:p w14:paraId="579DC764" w14:textId="77777777" w:rsidR="00B62AA8" w:rsidRDefault="00000000">
      <w:pPr>
        <w:spacing w:after="125" w:line="249" w:lineRule="auto"/>
        <w:ind w:left="641" w:right="0"/>
        <w:jc w:val="left"/>
      </w:pPr>
      <w:r>
        <w:rPr>
          <w:b/>
          <w:i/>
        </w:rPr>
        <w:t>TIPO DI PROVA:</w:t>
      </w:r>
      <w:r>
        <w:rPr>
          <w:i/>
        </w:rPr>
        <w:t xml:space="preserve">  </w:t>
      </w:r>
      <w:r>
        <w:t xml:space="preserve"> </w:t>
      </w:r>
    </w:p>
    <w:p w14:paraId="5AF72EE1" w14:textId="77777777" w:rsidR="00B62AA8" w:rsidRDefault="00000000">
      <w:pPr>
        <w:spacing w:after="0" w:line="249" w:lineRule="auto"/>
        <w:ind w:left="1431" w:right="0" w:hanging="360"/>
        <w:jc w:val="left"/>
      </w:pPr>
      <w:r>
        <w:rPr>
          <w:rFonts w:ascii="Wingdings" w:eastAsia="Wingdings" w:hAnsi="Wingdings" w:cs="Wingdings"/>
        </w:rPr>
        <w:t></w:t>
      </w:r>
      <w:r>
        <w:rPr>
          <w:rFonts w:ascii="Arial" w:eastAsia="Arial" w:hAnsi="Arial" w:cs="Arial"/>
        </w:rPr>
        <w:t xml:space="preserve"> </w:t>
      </w:r>
      <w:r>
        <w:rPr>
          <w:b/>
          <w:i/>
        </w:rPr>
        <w:t xml:space="preserve">Batteria per la valutazione della scrittura e della competenza ortografica (Cornoldi e </w:t>
      </w:r>
      <w:proofErr w:type="spellStart"/>
      <w:r>
        <w:rPr>
          <w:b/>
          <w:i/>
        </w:rPr>
        <w:t>Tressoldi</w:t>
      </w:r>
      <w:proofErr w:type="spellEnd"/>
      <w:r>
        <w:rPr>
          <w:b/>
          <w:i/>
        </w:rPr>
        <w:t xml:space="preserve">) </w:t>
      </w:r>
      <w:r>
        <w:rPr>
          <w:b/>
        </w:rPr>
        <w:t xml:space="preserve"> </w:t>
      </w:r>
    </w:p>
    <w:p w14:paraId="57CE48A0" w14:textId="77777777" w:rsidR="00B62AA8" w:rsidRDefault="00000000">
      <w:pPr>
        <w:spacing w:after="152"/>
        <w:ind w:left="641" w:right="218"/>
      </w:pPr>
      <w:r>
        <w:rPr>
          <w:b/>
        </w:rPr>
        <w:t>TEMPI:</w:t>
      </w:r>
      <w:r>
        <w:t xml:space="preserve"> secondo quadrimestre   </w:t>
      </w:r>
    </w:p>
    <w:p w14:paraId="1FC508A1" w14:textId="77777777" w:rsidR="00B62AA8" w:rsidRDefault="00000000">
      <w:pPr>
        <w:spacing w:after="23" w:line="254" w:lineRule="auto"/>
        <w:ind w:left="641" w:right="0"/>
        <w:jc w:val="left"/>
      </w:pPr>
      <w:r>
        <w:rPr>
          <w:b/>
        </w:rPr>
        <w:t>MODALITA’ DI SOMMINISTRAZIONE</w:t>
      </w:r>
      <w:r>
        <w:t xml:space="preserve">:   </w:t>
      </w:r>
    </w:p>
    <w:p w14:paraId="64E8CE8B" w14:textId="77777777" w:rsidR="00B62AA8" w:rsidRDefault="00000000">
      <w:pPr>
        <w:numPr>
          <w:ilvl w:val="0"/>
          <w:numId w:val="4"/>
        </w:numPr>
        <w:ind w:right="218" w:hanging="360"/>
      </w:pPr>
      <w:r>
        <w:t xml:space="preserve">collettiva o individuale (il docente di classe oppure il docente F.S./referente per i DSA somministreranno la prova ad un alunno per volta, fuori dalla classe);  </w:t>
      </w:r>
    </w:p>
    <w:p w14:paraId="5248A454" w14:textId="77777777" w:rsidR="00B62AA8" w:rsidRDefault="00000000">
      <w:pPr>
        <w:numPr>
          <w:ilvl w:val="0"/>
          <w:numId w:val="4"/>
        </w:numPr>
        <w:ind w:right="218" w:hanging="360"/>
      </w:pPr>
      <w:r>
        <w:t xml:space="preserve">su richiesta dell’insegnante. </w:t>
      </w:r>
    </w:p>
    <w:p w14:paraId="47D511B1" w14:textId="77777777" w:rsidR="00B62AA8" w:rsidRDefault="00000000">
      <w:pPr>
        <w:spacing w:after="2" w:line="259" w:lineRule="auto"/>
        <w:ind w:left="646" w:right="0" w:firstLine="0"/>
        <w:jc w:val="left"/>
      </w:pPr>
      <w:r>
        <w:rPr>
          <w:b/>
          <w:i/>
        </w:rPr>
        <w:t xml:space="preserve"> </w:t>
      </w:r>
    </w:p>
    <w:p w14:paraId="541491B6" w14:textId="77777777" w:rsidR="00B62AA8" w:rsidRDefault="00000000">
      <w:pPr>
        <w:spacing w:after="125" w:line="249" w:lineRule="auto"/>
        <w:ind w:left="641" w:right="0"/>
        <w:jc w:val="left"/>
      </w:pPr>
      <w:r>
        <w:rPr>
          <w:b/>
          <w:i/>
        </w:rPr>
        <w:t xml:space="preserve">TIPO DI PROVA: </w:t>
      </w:r>
    </w:p>
    <w:p w14:paraId="3426C7DD" w14:textId="77777777" w:rsidR="00B62AA8" w:rsidRDefault="00000000">
      <w:pPr>
        <w:spacing w:after="51" w:line="354" w:lineRule="auto"/>
        <w:ind w:left="631" w:right="3406" w:firstLine="440"/>
        <w:jc w:val="left"/>
      </w:pPr>
      <w:r>
        <w:rPr>
          <w:rFonts w:ascii="Wingdings" w:eastAsia="Wingdings" w:hAnsi="Wingdings" w:cs="Wingdings"/>
        </w:rPr>
        <w:t></w:t>
      </w:r>
      <w:r>
        <w:rPr>
          <w:rFonts w:ascii="Arial" w:eastAsia="Arial" w:hAnsi="Arial" w:cs="Arial"/>
        </w:rPr>
        <w:t xml:space="preserve"> </w:t>
      </w:r>
      <w:r>
        <w:rPr>
          <w:b/>
          <w:i/>
        </w:rPr>
        <w:t xml:space="preserve">Prova di comprensione (MT Cornoldi e Colpo;) </w:t>
      </w:r>
      <w:r>
        <w:rPr>
          <w:b/>
        </w:rPr>
        <w:t xml:space="preserve"> TEMPI:</w:t>
      </w:r>
      <w:r>
        <w:t xml:space="preserve"> primo e secondo quadrimestre;  </w:t>
      </w:r>
    </w:p>
    <w:p w14:paraId="4ECE2D78" w14:textId="77777777" w:rsidR="00B62AA8" w:rsidRDefault="00000000">
      <w:pPr>
        <w:spacing w:after="23" w:line="254" w:lineRule="auto"/>
        <w:ind w:left="641" w:right="0"/>
        <w:jc w:val="left"/>
      </w:pPr>
      <w:r>
        <w:rPr>
          <w:b/>
        </w:rPr>
        <w:t>MODALITA’ DI SOMMINISTRAZIONE</w:t>
      </w:r>
      <w:r>
        <w:t xml:space="preserve">:   </w:t>
      </w:r>
    </w:p>
    <w:p w14:paraId="56B339AC" w14:textId="77777777" w:rsidR="00B62AA8" w:rsidRDefault="00000000">
      <w:pPr>
        <w:ind w:left="1351" w:right="218" w:hanging="360"/>
      </w:pPr>
      <w:r>
        <w:rPr>
          <w:rFonts w:ascii="Arial" w:eastAsia="Arial" w:hAnsi="Arial" w:cs="Arial"/>
        </w:rPr>
        <w:t xml:space="preserve">• </w:t>
      </w:r>
      <w:r>
        <w:t xml:space="preserve">collettiva o individuale (il docente di classe oppure il docente F.S./referente per i DSA somministreranno la prova ad un alunno per volta, fuori dalla classe) su richiesta dell’insegnante.  </w:t>
      </w:r>
    </w:p>
    <w:p w14:paraId="34B85699" w14:textId="77777777" w:rsidR="00B62AA8" w:rsidRDefault="00000000">
      <w:pPr>
        <w:pStyle w:val="Titolo3"/>
        <w:spacing w:after="76"/>
        <w:ind w:left="1047"/>
      </w:pPr>
      <w:r>
        <w:t xml:space="preserve">SOMMINISTRAZIONE DI PROVE STANDARDIZZATE PER LA VALUTAZIONE </w:t>
      </w:r>
    </w:p>
    <w:p w14:paraId="1EDF00A1" w14:textId="77777777" w:rsidR="00B62AA8" w:rsidRDefault="00000000">
      <w:pPr>
        <w:spacing w:after="107" w:line="265" w:lineRule="auto"/>
        <w:ind w:left="608" w:right="171"/>
        <w:jc w:val="center"/>
      </w:pPr>
      <w:r>
        <w:rPr>
          <w:b/>
        </w:rPr>
        <w:t>DELLE ABILITA’ DI CALCOLO E DI PROBLEMI</w:t>
      </w:r>
      <w:r>
        <w:rPr>
          <w:b/>
          <w:sz w:val="28"/>
        </w:rPr>
        <w:t xml:space="preserve"> </w:t>
      </w:r>
    </w:p>
    <w:p w14:paraId="6C27DA2E" w14:textId="77777777" w:rsidR="00B62AA8" w:rsidRDefault="00000000">
      <w:pPr>
        <w:spacing w:after="0" w:line="265" w:lineRule="auto"/>
        <w:ind w:left="608" w:right="183"/>
        <w:jc w:val="center"/>
      </w:pPr>
      <w:r>
        <w:rPr>
          <w:b/>
        </w:rPr>
        <w:t xml:space="preserve">DALLA SCUOLA PRIMARIA - CLASSE PRIMA </w:t>
      </w:r>
    </w:p>
    <w:p w14:paraId="4FEA11AB" w14:textId="77777777" w:rsidR="00B62AA8" w:rsidRDefault="00000000">
      <w:pPr>
        <w:spacing w:after="0" w:line="265" w:lineRule="auto"/>
        <w:ind w:left="608" w:right="181"/>
        <w:jc w:val="center"/>
      </w:pPr>
      <w:r>
        <w:rPr>
          <w:b/>
        </w:rPr>
        <w:t xml:space="preserve">ALLA SCUOLA SECONDARIA DI PRIMO GRADO CLASSE TERZA </w:t>
      </w:r>
    </w:p>
    <w:p w14:paraId="61B4A9CE" w14:textId="77777777" w:rsidR="00B62AA8" w:rsidRDefault="00000000">
      <w:pPr>
        <w:spacing w:after="0" w:line="259" w:lineRule="auto"/>
        <w:ind w:left="533" w:right="0" w:firstLine="0"/>
        <w:jc w:val="center"/>
      </w:pPr>
      <w:r>
        <w:rPr>
          <w:b/>
          <w:sz w:val="22"/>
        </w:rPr>
        <w:t xml:space="preserve"> </w:t>
      </w:r>
      <w:r>
        <w:rPr>
          <w:b/>
        </w:rPr>
        <w:t xml:space="preserve"> </w:t>
      </w:r>
    </w:p>
    <w:p w14:paraId="6AE3381F" w14:textId="77777777" w:rsidR="00B62AA8" w:rsidRDefault="00000000">
      <w:pPr>
        <w:spacing w:after="170" w:line="249" w:lineRule="auto"/>
        <w:ind w:left="641" w:right="0"/>
        <w:jc w:val="left"/>
      </w:pPr>
      <w:r>
        <w:rPr>
          <w:b/>
          <w:i/>
        </w:rPr>
        <w:t>TIPO DI PROVA:</w:t>
      </w:r>
      <w:r>
        <w:rPr>
          <w:i/>
        </w:rPr>
        <w:t xml:space="preserve">  </w:t>
      </w:r>
    </w:p>
    <w:p w14:paraId="29ECF9DF" w14:textId="77777777" w:rsidR="00B62AA8" w:rsidRDefault="00000000">
      <w:pPr>
        <w:spacing w:after="282" w:line="249" w:lineRule="auto"/>
        <w:ind w:left="1081" w:right="0"/>
        <w:jc w:val="left"/>
      </w:pPr>
      <w:r>
        <w:rPr>
          <w:rFonts w:ascii="Wingdings" w:eastAsia="Wingdings" w:hAnsi="Wingdings" w:cs="Wingdings"/>
        </w:rPr>
        <w:t></w:t>
      </w:r>
      <w:r>
        <w:rPr>
          <w:rFonts w:ascii="Arial" w:eastAsia="Arial" w:hAnsi="Arial" w:cs="Arial"/>
        </w:rPr>
        <w:t xml:space="preserve"> </w:t>
      </w:r>
      <w:r>
        <w:rPr>
          <w:b/>
          <w:i/>
        </w:rPr>
        <w:t>AC MT (Cornoldi , Lucangeli e Bellini Ed. Erickson</w:t>
      </w:r>
      <w:r>
        <w:rPr>
          <w:i/>
        </w:rPr>
        <w:t xml:space="preserve">)  </w:t>
      </w:r>
      <w:r>
        <w:t xml:space="preserve"> </w:t>
      </w:r>
    </w:p>
    <w:p w14:paraId="033A9630" w14:textId="77777777" w:rsidR="00B62AA8" w:rsidRDefault="00000000">
      <w:pPr>
        <w:spacing w:after="152"/>
        <w:ind w:left="641" w:right="218"/>
      </w:pPr>
      <w:r>
        <w:rPr>
          <w:b/>
        </w:rPr>
        <w:t>TEMPI:</w:t>
      </w:r>
      <w:r>
        <w:t xml:space="preserve"> primo/secondo quadrimestre.</w:t>
      </w:r>
      <w:r>
        <w:rPr>
          <w:b/>
        </w:rPr>
        <w:t xml:space="preserve">  </w:t>
      </w:r>
      <w:r>
        <w:t xml:space="preserve"> </w:t>
      </w:r>
    </w:p>
    <w:p w14:paraId="79A06F6C" w14:textId="77777777" w:rsidR="00B62AA8" w:rsidRDefault="00000000">
      <w:pPr>
        <w:spacing w:after="122" w:line="254" w:lineRule="auto"/>
        <w:ind w:left="641" w:right="0"/>
        <w:jc w:val="left"/>
      </w:pPr>
      <w:r>
        <w:rPr>
          <w:b/>
        </w:rPr>
        <w:t>MODALITA’ DI SOMMINISTRAZIONE</w:t>
      </w:r>
      <w:r>
        <w:t xml:space="preserve">:   </w:t>
      </w:r>
    </w:p>
    <w:p w14:paraId="1ADF8716" w14:textId="77777777" w:rsidR="00B62AA8" w:rsidRDefault="00000000">
      <w:pPr>
        <w:ind w:left="1351" w:right="218" w:hanging="360"/>
      </w:pPr>
      <w:r>
        <w:rPr>
          <w:rFonts w:ascii="Arial" w:eastAsia="Arial" w:hAnsi="Arial" w:cs="Arial"/>
        </w:rPr>
        <w:t xml:space="preserve">• </w:t>
      </w:r>
      <w:r>
        <w:t>collettiva o individuale (il docente di classe oppure il docente F.S./referente per i DSA somministreranno la prova ad un alunno per volta, fuori dalla classe) su richiesta dell’insegnante.</w:t>
      </w:r>
      <w:r>
        <w:rPr>
          <w:i/>
        </w:rPr>
        <w:t xml:space="preserve"> </w:t>
      </w:r>
      <w:r>
        <w:t xml:space="preserve"> </w:t>
      </w:r>
    </w:p>
    <w:p w14:paraId="0C4E2359" w14:textId="77777777" w:rsidR="00B62AA8" w:rsidRDefault="00000000">
      <w:pPr>
        <w:spacing w:after="57" w:line="259" w:lineRule="auto"/>
        <w:ind w:left="646" w:right="0" w:firstLine="0"/>
        <w:jc w:val="left"/>
      </w:pPr>
      <w:r>
        <w:t xml:space="preserve"> </w:t>
      </w:r>
    </w:p>
    <w:p w14:paraId="531B66D0" w14:textId="77777777" w:rsidR="00794C2D" w:rsidRDefault="00794C2D">
      <w:pPr>
        <w:spacing w:after="57" w:line="259" w:lineRule="auto"/>
        <w:ind w:left="646" w:right="0" w:firstLine="0"/>
        <w:jc w:val="left"/>
      </w:pPr>
    </w:p>
    <w:p w14:paraId="17E8653F" w14:textId="77777777" w:rsidR="00794C2D" w:rsidRDefault="00794C2D">
      <w:pPr>
        <w:spacing w:after="57" w:line="259" w:lineRule="auto"/>
        <w:ind w:left="646" w:right="0" w:firstLine="0"/>
        <w:jc w:val="left"/>
      </w:pPr>
    </w:p>
    <w:p w14:paraId="2CAEC455" w14:textId="77777777" w:rsidR="00B62AA8" w:rsidRDefault="00000000">
      <w:pPr>
        <w:pStyle w:val="Titolo2"/>
      </w:pPr>
      <w:r>
        <w:t xml:space="preserve">ALUNNI CON DIAGNOSI DI DSA </w:t>
      </w:r>
    </w:p>
    <w:p w14:paraId="47AEB0CB" w14:textId="77777777" w:rsidR="00B62AA8" w:rsidRDefault="00000000">
      <w:pPr>
        <w:spacing w:after="19" w:line="259" w:lineRule="auto"/>
        <w:ind w:left="646" w:right="0" w:firstLine="0"/>
        <w:jc w:val="left"/>
      </w:pPr>
      <w:r>
        <w:rPr>
          <w:b/>
        </w:rPr>
        <w:t xml:space="preserve"> </w:t>
      </w:r>
      <w:r>
        <w:t xml:space="preserve"> </w:t>
      </w:r>
    </w:p>
    <w:p w14:paraId="13C13344" w14:textId="77777777" w:rsidR="00B62AA8" w:rsidRDefault="00000000">
      <w:pPr>
        <w:ind w:right="218"/>
      </w:pPr>
      <w:r>
        <w:t xml:space="preserve">      I genitori degli alunni con diagnosi specialistica di DSA, rilasciata da enti privati accreditati o pubblici, potranno consegnare la segnalazione ai docenti di classe che avranno cura di consegnarla  presso gli Uffici di in Segreteria, dove sarà protocollata.  </w:t>
      </w:r>
    </w:p>
    <w:p w14:paraId="75D8712C" w14:textId="77777777" w:rsidR="00B62AA8" w:rsidRDefault="00000000">
      <w:pPr>
        <w:ind w:right="218"/>
      </w:pPr>
      <w:r>
        <w:t xml:space="preserve">      Ogni alunno con DSA avrà un proprio Piano Didattico Personalizzato (PDP</w:t>
      </w:r>
      <w:r>
        <w:rPr>
          <w:b/>
        </w:rPr>
        <w:t xml:space="preserve">) </w:t>
      </w:r>
      <w:r>
        <w:t xml:space="preserve">che sarà redatto dal team docenti della classe di appartenenza, con la consulenza del servizio svolto dai docenti titolari di FF.SS./referenti DSA con la condivisione della famiglia. Il PDP è un percorso personalizzato che prevede l’applicazione delle disposizioni previste dalla Legge n°170/2010. </w:t>
      </w:r>
    </w:p>
    <w:p w14:paraId="0B7A8B0A" w14:textId="77777777" w:rsidR="00B62AA8" w:rsidRDefault="00000000">
      <w:pPr>
        <w:spacing w:after="24" w:line="259" w:lineRule="auto"/>
        <w:ind w:left="646" w:right="0" w:firstLine="0"/>
        <w:jc w:val="left"/>
      </w:pPr>
      <w:r>
        <w:t xml:space="preserve"> </w:t>
      </w:r>
    </w:p>
    <w:p w14:paraId="7734C164" w14:textId="77777777" w:rsidR="00B62AA8" w:rsidRDefault="00000000">
      <w:pPr>
        <w:pStyle w:val="Titolo3"/>
        <w:spacing w:after="204"/>
        <w:ind w:left="641"/>
      </w:pPr>
      <w:r>
        <w:rPr>
          <w:b w:val="0"/>
        </w:rPr>
        <w:t xml:space="preserve"> </w:t>
      </w:r>
      <w:r>
        <w:t xml:space="preserve"> IL PIANO DIDATTICO PERSONALIZZATO</w:t>
      </w:r>
      <w:r>
        <w:rPr>
          <w:b w:val="0"/>
        </w:rPr>
        <w:t xml:space="preserve">  </w:t>
      </w:r>
    </w:p>
    <w:p w14:paraId="3DEC1376" w14:textId="77777777" w:rsidR="00B62AA8" w:rsidRDefault="00000000">
      <w:pPr>
        <w:spacing w:after="207"/>
        <w:ind w:right="218"/>
      </w:pPr>
      <w:r>
        <w:t xml:space="preserve">      Il Piano Didattico Personalizzato (</w:t>
      </w:r>
      <w:r>
        <w:rPr>
          <w:i/>
        </w:rPr>
        <w:t>PDP</w:t>
      </w:r>
      <w:r>
        <w:t xml:space="preserve">) è un documento che riporta l’elenco degli strumenti compensativi e delle misure dispensative adottato per le diverse discipline scolastiche, oltre alle modalità di verifica e di valutazione a cui i docenti si devono attenere. La stesura del PDP è un atto dovuto per gli alunni con diagnosi di DSA. viene redatto all’inizio di ogni anno scolastico, entro i primi due mesi per gli studenti già con diagnosi.  </w:t>
      </w:r>
    </w:p>
    <w:p w14:paraId="24B372B5" w14:textId="77777777" w:rsidR="00B62AA8" w:rsidRDefault="00000000">
      <w:pPr>
        <w:spacing w:after="126"/>
        <w:ind w:right="218"/>
      </w:pPr>
      <w:r>
        <w:t xml:space="preserve">      L’iter da seguire per redigere questo documento prevede:  </w:t>
      </w:r>
    </w:p>
    <w:p w14:paraId="13443F41" w14:textId="77777777" w:rsidR="00B62AA8" w:rsidRDefault="00000000">
      <w:pPr>
        <w:numPr>
          <w:ilvl w:val="0"/>
          <w:numId w:val="5"/>
        </w:numPr>
        <w:ind w:right="218" w:hanging="360"/>
      </w:pPr>
      <w:r>
        <w:t xml:space="preserve">Deposito della diagnosi in segreteria, protocollo ed archiviazione nel fascicolo personale dell’alunno;  </w:t>
      </w:r>
    </w:p>
    <w:p w14:paraId="3C3B6E9D" w14:textId="77777777" w:rsidR="00B62AA8" w:rsidRDefault="00000000">
      <w:pPr>
        <w:numPr>
          <w:ilvl w:val="0"/>
          <w:numId w:val="5"/>
        </w:numPr>
        <w:ind w:right="218" w:hanging="360"/>
      </w:pPr>
      <w:r>
        <w:t xml:space="preserve">Acquisizione della diagnosi da parte dei docenti e incontro con la famiglia e i docenti titolari di FF.SS./referenti DSA  per raccogliere informazioni ed ipotizzare le soluzioni più funzionali al caso specifico;  </w:t>
      </w:r>
    </w:p>
    <w:p w14:paraId="4F0F5A3F" w14:textId="77777777" w:rsidR="00B62AA8" w:rsidRDefault="00000000">
      <w:pPr>
        <w:numPr>
          <w:ilvl w:val="0"/>
          <w:numId w:val="5"/>
        </w:numPr>
        <w:spacing w:after="44"/>
        <w:ind w:right="218" w:hanging="360"/>
      </w:pPr>
      <w:r>
        <w:t>Stesura del documento. Il PDP, utilizzando apposita modulistica in allegato; 4.</w:t>
      </w:r>
      <w:r>
        <w:rPr>
          <w:rFonts w:ascii="Arial" w:eastAsia="Arial" w:hAnsi="Arial" w:cs="Arial"/>
        </w:rPr>
        <w:t xml:space="preserve"> </w:t>
      </w:r>
      <w:r>
        <w:t xml:space="preserve">Il PDP dovrà contenere i seguenti punti:  </w:t>
      </w:r>
    </w:p>
    <w:p w14:paraId="1B05FB3B" w14:textId="77777777" w:rsidR="00B62AA8" w:rsidRDefault="00000000">
      <w:pPr>
        <w:numPr>
          <w:ilvl w:val="1"/>
          <w:numId w:val="5"/>
        </w:numPr>
        <w:ind w:right="218" w:hanging="199"/>
      </w:pPr>
      <w:r>
        <w:t xml:space="preserve">dati anagrafici dell’alunno; </w:t>
      </w:r>
    </w:p>
    <w:p w14:paraId="4F83BFD4" w14:textId="77777777" w:rsidR="00B62AA8" w:rsidRDefault="00000000">
      <w:pPr>
        <w:numPr>
          <w:ilvl w:val="1"/>
          <w:numId w:val="5"/>
        </w:numPr>
        <w:ind w:right="218" w:hanging="199"/>
      </w:pPr>
      <w:r>
        <w:t xml:space="preserve">tipologia del disturbo; </w:t>
      </w:r>
    </w:p>
    <w:p w14:paraId="0C63071A" w14:textId="77777777" w:rsidR="00B62AA8" w:rsidRDefault="00000000">
      <w:pPr>
        <w:numPr>
          <w:ilvl w:val="1"/>
          <w:numId w:val="5"/>
        </w:numPr>
        <w:ind w:right="218" w:hanging="199"/>
      </w:pPr>
      <w:r>
        <w:t xml:space="preserve">attività didattica individualizzate e attività didattiche personalizzate; </w:t>
      </w:r>
    </w:p>
    <w:p w14:paraId="4E14372D" w14:textId="77777777" w:rsidR="00B62AA8" w:rsidRDefault="00000000">
      <w:pPr>
        <w:numPr>
          <w:ilvl w:val="1"/>
          <w:numId w:val="5"/>
        </w:numPr>
        <w:ind w:right="218" w:hanging="199"/>
      </w:pPr>
      <w:r>
        <w:t xml:space="preserve">strumenti compensativi utilizzati; </w:t>
      </w:r>
    </w:p>
    <w:p w14:paraId="7895A52B" w14:textId="77777777" w:rsidR="00B62AA8" w:rsidRDefault="00000000">
      <w:pPr>
        <w:numPr>
          <w:ilvl w:val="1"/>
          <w:numId w:val="5"/>
        </w:numPr>
        <w:ind w:right="218" w:hanging="199"/>
      </w:pPr>
      <w:r>
        <w:t xml:space="preserve">misure dispensative adottate; </w:t>
      </w:r>
    </w:p>
    <w:p w14:paraId="1FEE4B13" w14:textId="77777777" w:rsidR="00B62AA8" w:rsidRDefault="00000000">
      <w:pPr>
        <w:numPr>
          <w:ilvl w:val="1"/>
          <w:numId w:val="5"/>
        </w:numPr>
        <w:ind w:right="218" w:hanging="199"/>
      </w:pPr>
      <w:r>
        <w:t xml:space="preserve">forme di verifica e valutazione personalizzate.  </w:t>
      </w:r>
    </w:p>
    <w:p w14:paraId="13C2D379" w14:textId="77777777" w:rsidR="00B62AA8" w:rsidRDefault="00000000">
      <w:pPr>
        <w:spacing w:after="182" w:line="259" w:lineRule="auto"/>
        <w:ind w:left="1426" w:right="0" w:firstLine="0"/>
        <w:jc w:val="left"/>
      </w:pPr>
      <w:r>
        <w:t xml:space="preserve"> </w:t>
      </w:r>
    </w:p>
    <w:p w14:paraId="34378BF2" w14:textId="77777777" w:rsidR="00B62AA8" w:rsidRDefault="00000000">
      <w:pPr>
        <w:pStyle w:val="Titolo3"/>
        <w:spacing w:after="180"/>
        <w:ind w:left="641"/>
      </w:pPr>
      <w:r>
        <w:t>STRUMENTI COMPENSATIVI E MISURE DISPENSATIVE</w:t>
      </w:r>
      <w:r>
        <w:rPr>
          <w:b w:val="0"/>
        </w:rPr>
        <w:t xml:space="preserve"> </w:t>
      </w:r>
    </w:p>
    <w:p w14:paraId="5200853A" w14:textId="77777777" w:rsidR="00B62AA8" w:rsidRDefault="00000000">
      <w:pPr>
        <w:spacing w:line="284" w:lineRule="auto"/>
        <w:ind w:left="641" w:right="313"/>
        <w:jc w:val="left"/>
      </w:pPr>
      <w:r>
        <w:t xml:space="preserve">    Gli strumenti compensativi sono strumenti didattici e tecnologici che sostituiscono o facilitano la prestazione richiesta nell’abilità deficitaria. Si ritiene opportuno suggerire: </w:t>
      </w:r>
    </w:p>
    <w:p w14:paraId="7903D264" w14:textId="77777777" w:rsidR="00B62AA8" w:rsidRDefault="00000000">
      <w:pPr>
        <w:numPr>
          <w:ilvl w:val="0"/>
          <w:numId w:val="6"/>
        </w:numPr>
        <w:ind w:right="218" w:hanging="360"/>
      </w:pPr>
      <w:r>
        <w:t xml:space="preserve">Utilizzo  di canali di comunicazione alternativi. </w:t>
      </w:r>
    </w:p>
    <w:p w14:paraId="22AB3BBE" w14:textId="77777777" w:rsidR="00B62AA8" w:rsidRDefault="00000000">
      <w:pPr>
        <w:numPr>
          <w:ilvl w:val="0"/>
          <w:numId w:val="6"/>
        </w:numPr>
        <w:spacing w:after="23" w:line="259" w:lineRule="auto"/>
        <w:ind w:right="218" w:hanging="360"/>
      </w:pPr>
      <w:r>
        <w:t xml:space="preserve">Utilizzo del registratore, che consente all’alunno di non scrivere gli appunti della lezione. </w:t>
      </w:r>
    </w:p>
    <w:p w14:paraId="1E1FB3C7" w14:textId="77777777" w:rsidR="00B62AA8" w:rsidRDefault="00000000">
      <w:pPr>
        <w:numPr>
          <w:ilvl w:val="0"/>
          <w:numId w:val="6"/>
        </w:numPr>
        <w:ind w:right="218" w:hanging="360"/>
      </w:pPr>
      <w:r>
        <w:t xml:space="preserve">Utilizzo  della calcolatrice, che facilita le operazioni di calcolo. </w:t>
      </w:r>
    </w:p>
    <w:p w14:paraId="4140A545" w14:textId="77777777" w:rsidR="00B62AA8" w:rsidRDefault="00000000">
      <w:pPr>
        <w:numPr>
          <w:ilvl w:val="0"/>
          <w:numId w:val="6"/>
        </w:numPr>
        <w:ind w:right="218" w:hanging="360"/>
      </w:pPr>
      <w:r>
        <w:t xml:space="preserve">Utilizzo di altri strumenti tecnologicamente meno evoluti quali tabelle, formulari, mappe concettuali. </w:t>
      </w:r>
    </w:p>
    <w:p w14:paraId="681128F2" w14:textId="77777777" w:rsidR="00B62AA8" w:rsidRDefault="00000000">
      <w:pPr>
        <w:numPr>
          <w:ilvl w:val="0"/>
          <w:numId w:val="6"/>
        </w:numPr>
        <w:ind w:right="218" w:hanging="360"/>
      </w:pPr>
      <w:r>
        <w:t xml:space="preserve">Utilizzo di computer con sintesi vocale e dizionari digitali utilizzabili soprattutto per lo studio delle lingue straniere. </w:t>
      </w:r>
    </w:p>
    <w:p w14:paraId="755CC6CB" w14:textId="77777777" w:rsidR="00B62AA8" w:rsidRDefault="00000000">
      <w:pPr>
        <w:numPr>
          <w:ilvl w:val="0"/>
          <w:numId w:val="6"/>
        </w:numPr>
        <w:ind w:right="218" w:hanging="360"/>
      </w:pPr>
      <w:r>
        <w:t xml:space="preserve">Utilizzo  della sintesi vocale, che trasforma un compito di lettura in un compito di ascolto; </w:t>
      </w:r>
      <w:r>
        <w:rPr>
          <w:rFonts w:ascii="Wingdings" w:eastAsia="Wingdings" w:hAnsi="Wingdings" w:cs="Wingdings"/>
        </w:rPr>
        <w:t></w:t>
      </w:r>
      <w:r>
        <w:rPr>
          <w:rFonts w:ascii="Arial" w:eastAsia="Arial" w:hAnsi="Arial" w:cs="Arial"/>
        </w:rPr>
        <w:t xml:space="preserve"> </w:t>
      </w:r>
      <w:r>
        <w:t xml:space="preserve">messa in evidenza dei concetti – chiave del testo. </w:t>
      </w:r>
    </w:p>
    <w:p w14:paraId="034355C2" w14:textId="77777777" w:rsidR="00B62AA8" w:rsidRDefault="00000000">
      <w:pPr>
        <w:numPr>
          <w:ilvl w:val="0"/>
          <w:numId w:val="6"/>
        </w:numPr>
        <w:ind w:right="218" w:hanging="360"/>
      </w:pPr>
      <w:r>
        <w:t xml:space="preserve">Utilizzo di programmi di video scrittura con correttore ortografico, che permettono la produzione di testi sufficientemente corretti senza l’affaticamento della rilettura e della contestuale correzione degli errori. </w:t>
      </w:r>
    </w:p>
    <w:p w14:paraId="493D9844" w14:textId="77777777" w:rsidR="00B62AA8" w:rsidRDefault="00000000">
      <w:pPr>
        <w:numPr>
          <w:ilvl w:val="0"/>
          <w:numId w:val="6"/>
        </w:numPr>
        <w:ind w:right="218" w:hanging="360"/>
      </w:pPr>
      <w:r>
        <w:t xml:space="preserve">Verifiche più brevi, su contenuto significativo ma ridotto, o tempi più lunghi (30%), riconoscendo un impegno maggiore in fase di decodifica di items e di doppia lettura del testo scritto dall’alunno (la prima per l’autocorrezione degli errori ortografici, la seconda per la correzione degli aspetti sintattici e di organizzazione complessiva del testo). </w:t>
      </w:r>
    </w:p>
    <w:p w14:paraId="5B0749A9" w14:textId="77777777" w:rsidR="00B62AA8" w:rsidRDefault="00000000">
      <w:pPr>
        <w:numPr>
          <w:ilvl w:val="0"/>
          <w:numId w:val="6"/>
        </w:numPr>
        <w:ind w:right="218" w:hanging="360"/>
      </w:pPr>
      <w:r>
        <w:t xml:space="preserve">Riduzione nelle verifiche scritte del numero delle richieste senza modificare il livello di conoscenze, abilità e competenze previste. </w:t>
      </w:r>
    </w:p>
    <w:p w14:paraId="41A1CAE3" w14:textId="77777777" w:rsidR="00B62AA8" w:rsidRDefault="00000000">
      <w:pPr>
        <w:spacing w:after="58" w:line="259" w:lineRule="auto"/>
        <w:ind w:left="1431" w:right="0" w:firstLine="0"/>
        <w:jc w:val="left"/>
      </w:pPr>
      <w:r>
        <w:t xml:space="preserve"> </w:t>
      </w:r>
    </w:p>
    <w:p w14:paraId="76F12EEB" w14:textId="77777777" w:rsidR="00B62AA8" w:rsidRDefault="00000000">
      <w:pPr>
        <w:pStyle w:val="Titolo2"/>
        <w:spacing w:after="133"/>
      </w:pPr>
      <w:r>
        <w:t xml:space="preserve">VERIFICHE E VALUTAZIONE </w:t>
      </w:r>
    </w:p>
    <w:p w14:paraId="1DA1E004" w14:textId="77777777" w:rsidR="00B62AA8" w:rsidRDefault="00000000">
      <w:pPr>
        <w:spacing w:after="163"/>
        <w:ind w:right="218"/>
      </w:pPr>
      <w:r>
        <w:t xml:space="preserve">      La valutazione per gli alunni/studenti DSA deve essere personalizzata tenendo conto delle caratteristiche individuali, del punto di partenza e dei risultati conseguiti,  sono, quindi, previste forme di verifica e valutazione individualizzate e personalizzate sia in corso d'anno sia a fine Ciclo. È auspicabile che le verifiche abbiano come oggetto obiettivi e contenuti ben specificati per ogni disciplina. E’ funzionale che i tempi e le modalità delle verifiche siano pianificati dal consiglio di classe (possibilmente non più di una al giorno e non più di tre alla settimana, tempi più lunghi o/e verifiche più brevi). </w:t>
      </w:r>
    </w:p>
    <w:p w14:paraId="661BA9A1" w14:textId="77777777" w:rsidR="00B62AA8" w:rsidRDefault="00000000">
      <w:pPr>
        <w:spacing w:after="163"/>
        <w:ind w:right="218"/>
      </w:pPr>
      <w:r>
        <w:t xml:space="preserve">      La valutazione per gli alunni con  DSA esclude gli aspetti che costituiscono il disturbo, per cui assume una valenza formativa più che sommativa ed è effettuata sulla base del PDP, in relazione sia alle misure dispensative che agli strumenti compensativi adottati, anche in via temporanea, prestando attenzione all’acquisizione delle competenze</w:t>
      </w:r>
      <w:r>
        <w:rPr>
          <w:color w:val="FF0000"/>
        </w:rPr>
        <w:t xml:space="preserve"> </w:t>
      </w:r>
      <w:r>
        <w:t xml:space="preserve">e prescindendo dagli errori connessi al disturbo. La strutturazione delle verifiche dovrà anche tener conto della situazione di partenza e dei risultati raggiunti dall’alunno nel suo personale percorso di apprendimento. È opportuno che ciascun docente, per la propria disciplina, definisca le modalità più facilitanti con le quali le prove, anche scritte, vengano formulate. Le verifiche vanno programmate informando gli alunni. Le prove scritte in lingua straniera vanno progettate e valutate secondo modalità compatibili con le difficoltà che presentano gli alunni. La prestazione orale va privilegiata. </w:t>
      </w:r>
    </w:p>
    <w:p w14:paraId="4E477DD3" w14:textId="77777777" w:rsidR="00B62AA8" w:rsidRDefault="00000000">
      <w:pPr>
        <w:spacing w:after="164"/>
        <w:ind w:right="218"/>
      </w:pPr>
      <w:r>
        <w:t xml:space="preserve">     È buona prassi applicare, anche nelle verifiche, le misure che possono favorire le condizioni ottimali per una miglior prestazione possibile. </w:t>
      </w:r>
    </w:p>
    <w:p w14:paraId="27B2D68E" w14:textId="77777777" w:rsidR="00B62AA8" w:rsidRDefault="00000000">
      <w:pPr>
        <w:spacing w:after="185" w:line="259" w:lineRule="auto"/>
        <w:ind w:left="646" w:right="0" w:firstLine="0"/>
        <w:jc w:val="left"/>
      </w:pPr>
      <w:r>
        <w:t xml:space="preserve"> </w:t>
      </w:r>
    </w:p>
    <w:p w14:paraId="12DDC354" w14:textId="77777777" w:rsidR="00B62AA8" w:rsidRDefault="00000000">
      <w:pPr>
        <w:spacing w:after="158" w:line="259" w:lineRule="auto"/>
        <w:ind w:left="483" w:right="0" w:firstLine="0"/>
        <w:jc w:val="center"/>
      </w:pPr>
      <w:r>
        <w:rPr>
          <w:b/>
        </w:rPr>
        <w:t xml:space="preserve"> </w:t>
      </w:r>
    </w:p>
    <w:p w14:paraId="609B3AC4" w14:textId="77777777" w:rsidR="00B62AA8" w:rsidRDefault="00000000">
      <w:pPr>
        <w:spacing w:after="158" w:line="259" w:lineRule="auto"/>
        <w:ind w:left="483" w:right="0" w:firstLine="0"/>
        <w:jc w:val="center"/>
      </w:pPr>
      <w:r>
        <w:rPr>
          <w:b/>
        </w:rPr>
        <w:t xml:space="preserve"> </w:t>
      </w:r>
    </w:p>
    <w:p w14:paraId="3E2A5575" w14:textId="77777777" w:rsidR="00B62AA8" w:rsidRDefault="00000000">
      <w:pPr>
        <w:spacing w:after="158" w:line="259" w:lineRule="auto"/>
        <w:ind w:left="646" w:right="0" w:firstLine="0"/>
        <w:jc w:val="left"/>
      </w:pPr>
      <w:r>
        <w:rPr>
          <w:b/>
        </w:rPr>
        <w:t xml:space="preserve"> </w:t>
      </w:r>
    </w:p>
    <w:p w14:paraId="791D44B0" w14:textId="77777777" w:rsidR="00B62AA8" w:rsidRDefault="00000000">
      <w:pPr>
        <w:spacing w:after="0" w:line="259" w:lineRule="auto"/>
        <w:ind w:left="646" w:right="0" w:firstLine="0"/>
        <w:jc w:val="left"/>
      </w:pPr>
      <w:r>
        <w:rPr>
          <w:b/>
        </w:rPr>
        <w:t xml:space="preserve"> </w:t>
      </w:r>
    </w:p>
    <w:p w14:paraId="721DF912" w14:textId="77777777" w:rsidR="00794C2D" w:rsidRDefault="00794C2D">
      <w:pPr>
        <w:spacing w:after="192" w:line="259" w:lineRule="auto"/>
        <w:ind w:left="483" w:right="0" w:firstLine="0"/>
        <w:jc w:val="center"/>
        <w:rPr>
          <w:b/>
        </w:rPr>
      </w:pPr>
    </w:p>
    <w:p w14:paraId="436D4F60" w14:textId="77777777" w:rsidR="00794C2D" w:rsidRDefault="00794C2D">
      <w:pPr>
        <w:spacing w:after="192" w:line="259" w:lineRule="auto"/>
        <w:ind w:left="483" w:right="0" w:firstLine="0"/>
        <w:jc w:val="center"/>
        <w:rPr>
          <w:b/>
        </w:rPr>
      </w:pPr>
    </w:p>
    <w:p w14:paraId="558F2EA7" w14:textId="77777777" w:rsidR="00794C2D" w:rsidRDefault="00794C2D">
      <w:pPr>
        <w:spacing w:after="192" w:line="259" w:lineRule="auto"/>
        <w:ind w:left="483" w:right="0" w:firstLine="0"/>
        <w:jc w:val="center"/>
        <w:rPr>
          <w:b/>
        </w:rPr>
      </w:pPr>
    </w:p>
    <w:p w14:paraId="72E1164F" w14:textId="18998BA6" w:rsidR="00B62AA8" w:rsidRDefault="00000000">
      <w:pPr>
        <w:spacing w:after="192" w:line="259" w:lineRule="auto"/>
        <w:ind w:left="483" w:right="0" w:firstLine="0"/>
        <w:jc w:val="center"/>
      </w:pPr>
      <w:r>
        <w:rPr>
          <w:b/>
        </w:rPr>
        <w:t xml:space="preserve"> </w:t>
      </w:r>
    </w:p>
    <w:p w14:paraId="4021D700" w14:textId="77777777" w:rsidR="00B62AA8" w:rsidRDefault="00000000">
      <w:pPr>
        <w:pStyle w:val="Titolo2"/>
        <w:spacing w:after="129" w:line="259" w:lineRule="auto"/>
        <w:ind w:left="421" w:firstLine="0"/>
        <w:jc w:val="center"/>
      </w:pPr>
      <w:r>
        <w:t xml:space="preserve">BIBLIOGRAFIA DI RIFERIMENTO </w:t>
      </w:r>
    </w:p>
    <w:p w14:paraId="6D41F00B" w14:textId="77777777" w:rsidR="00B62AA8" w:rsidRDefault="00000000">
      <w:pPr>
        <w:spacing w:after="27" w:line="249" w:lineRule="auto"/>
        <w:ind w:left="641"/>
        <w:jc w:val="left"/>
      </w:pPr>
      <w:r>
        <w:t>G C. CORNOLDI, S. ZACCARIA</w:t>
      </w:r>
      <w:r>
        <w:rPr>
          <w:i/>
        </w:rPr>
        <w:t xml:space="preserve">, In classe ho un bambino che… L'insegnante di fronte ai Disturbi Specifici dell'Apprendimento, GIUNTI SCUOLA, FIRENZE, 2011. </w:t>
      </w:r>
    </w:p>
    <w:p w14:paraId="15A2B60F" w14:textId="77777777" w:rsidR="00B62AA8" w:rsidRDefault="00000000">
      <w:pPr>
        <w:spacing w:after="27" w:line="249" w:lineRule="auto"/>
        <w:ind w:left="641"/>
        <w:jc w:val="left"/>
      </w:pPr>
      <w:r>
        <w:t>STELLA, L. GRANDI</w:t>
      </w:r>
      <w:r>
        <w:rPr>
          <w:i/>
        </w:rPr>
        <w:t xml:space="preserve">, Come leggere la dislessia ed i DSA, GIUNTI SCUOLA,FIRENZE, 2011. </w:t>
      </w:r>
    </w:p>
    <w:p w14:paraId="1E2F0BD5" w14:textId="77777777" w:rsidR="00B62AA8" w:rsidRDefault="00000000">
      <w:pPr>
        <w:spacing w:after="27" w:line="249" w:lineRule="auto"/>
        <w:ind w:left="641"/>
        <w:jc w:val="left"/>
      </w:pPr>
      <w:r>
        <w:t>D. IANES</w:t>
      </w:r>
      <w:r>
        <w:rPr>
          <w:i/>
        </w:rPr>
        <w:t xml:space="preserve">, Disgrafia e disortografia, Apprendimento della scrittura e difficoltà ERICKSON, TRENTO, 2011. </w:t>
      </w:r>
    </w:p>
    <w:p w14:paraId="0DE5AE91" w14:textId="77777777" w:rsidR="00B62AA8" w:rsidRDefault="00000000">
      <w:pPr>
        <w:spacing w:after="27" w:line="249" w:lineRule="auto"/>
        <w:ind w:left="641"/>
        <w:jc w:val="left"/>
      </w:pPr>
      <w:r>
        <w:t>C</w:t>
      </w:r>
      <w:r>
        <w:rPr>
          <w:i/>
        </w:rPr>
        <w:t>.</w:t>
      </w:r>
      <w:r>
        <w:t>VIO, P. E. TRESSOLDI, G. LO PRESTI</w:t>
      </w:r>
      <w:r>
        <w:rPr>
          <w:i/>
        </w:rPr>
        <w:t xml:space="preserve">, Diagnosi dei disturbi specifici dell'apprendimento, TRENTO, ERICKSON. </w:t>
      </w:r>
    </w:p>
    <w:p w14:paraId="3F66AF64" w14:textId="77777777" w:rsidR="00B62AA8" w:rsidRDefault="00000000">
      <w:pPr>
        <w:spacing w:after="27" w:line="249" w:lineRule="auto"/>
        <w:ind w:left="641"/>
        <w:jc w:val="left"/>
      </w:pPr>
      <w:r>
        <w:t>G. STELLA</w:t>
      </w:r>
      <w:r>
        <w:rPr>
          <w:i/>
        </w:rPr>
        <w:t xml:space="preserve">, La dislessia, IL MULINO, 2004. </w:t>
      </w:r>
    </w:p>
    <w:p w14:paraId="61636A70" w14:textId="77777777" w:rsidR="00B62AA8" w:rsidRDefault="00000000">
      <w:pPr>
        <w:spacing w:after="27" w:line="249" w:lineRule="auto"/>
        <w:ind w:left="641"/>
        <w:jc w:val="left"/>
      </w:pPr>
      <w:r>
        <w:t>A. CANEVARO</w:t>
      </w:r>
      <w:r>
        <w:rPr>
          <w:i/>
        </w:rPr>
        <w:t xml:space="preserve">, Le logiche del confine e del pensiero, TRENTO, ERICKSON, 2009. </w:t>
      </w:r>
    </w:p>
    <w:p w14:paraId="3DF74618" w14:textId="77777777" w:rsidR="00B62AA8" w:rsidRDefault="00000000">
      <w:pPr>
        <w:spacing w:after="27" w:line="249" w:lineRule="auto"/>
        <w:ind w:left="641"/>
        <w:jc w:val="left"/>
      </w:pPr>
      <w:r>
        <w:t>L. D'ALONSO</w:t>
      </w:r>
      <w:r>
        <w:rPr>
          <w:i/>
        </w:rPr>
        <w:t xml:space="preserve">, Gestire la classe, GIUNTI SCUOLA, FIRENZE, 2012. </w:t>
      </w:r>
    </w:p>
    <w:p w14:paraId="5248E6C7" w14:textId="77777777" w:rsidR="00B62AA8" w:rsidRDefault="00000000">
      <w:pPr>
        <w:spacing w:after="27" w:line="249" w:lineRule="auto"/>
        <w:ind w:left="641"/>
        <w:jc w:val="left"/>
      </w:pPr>
      <w:r>
        <w:t>AA.VV.,</w:t>
      </w:r>
      <w:r>
        <w:rPr>
          <w:i/>
        </w:rPr>
        <w:t xml:space="preserve"> Psicologia e scuola, GIUNTI, FIRENZE, ANNATA 2012-2013. </w:t>
      </w:r>
    </w:p>
    <w:p w14:paraId="51CA34E3" w14:textId="77777777" w:rsidR="00B62AA8" w:rsidRDefault="00000000">
      <w:pPr>
        <w:spacing w:after="27" w:line="249" w:lineRule="auto"/>
        <w:ind w:left="641"/>
        <w:jc w:val="left"/>
      </w:pPr>
      <w:r>
        <w:t>C. CORNOLDI, R. DE BENI, GRUPPO MT</w:t>
      </w:r>
      <w:r>
        <w:rPr>
          <w:i/>
        </w:rPr>
        <w:t xml:space="preserve">, Imparare a studiare 2, ERICKSON, TRENTO, 2012. </w:t>
      </w:r>
    </w:p>
    <w:p w14:paraId="555BC513" w14:textId="77777777" w:rsidR="00B62AA8" w:rsidRDefault="00000000">
      <w:pPr>
        <w:spacing w:after="27" w:line="249" w:lineRule="auto"/>
        <w:ind w:left="641"/>
        <w:jc w:val="left"/>
      </w:pPr>
      <w:r>
        <w:t>F. FOGAROLO</w:t>
      </w:r>
      <w:r>
        <w:rPr>
          <w:i/>
        </w:rPr>
        <w:t xml:space="preserve">, Costruire il PDP, ERICKSON,TRENTO, 2012. </w:t>
      </w:r>
    </w:p>
    <w:p w14:paraId="3CA45739" w14:textId="77777777" w:rsidR="00B62AA8" w:rsidRDefault="00000000">
      <w:pPr>
        <w:spacing w:after="27" w:line="249" w:lineRule="auto"/>
        <w:ind w:left="641"/>
        <w:jc w:val="left"/>
      </w:pPr>
      <w:r>
        <w:rPr>
          <w:i/>
        </w:rPr>
        <w:t xml:space="preserve">L. ALONSO, Come fare per gestire la classe nella pratica didattica, GIUNTI SCUOLA, FIRENZE 2012. </w:t>
      </w:r>
    </w:p>
    <w:p w14:paraId="07B30013" w14:textId="77777777" w:rsidR="00B62AA8" w:rsidRDefault="00000000">
      <w:pPr>
        <w:spacing w:after="27" w:line="249" w:lineRule="auto"/>
        <w:ind w:left="641"/>
        <w:jc w:val="left"/>
      </w:pPr>
      <w:r>
        <w:t>AA.VV.,</w:t>
      </w:r>
      <w:r>
        <w:rPr>
          <w:i/>
        </w:rPr>
        <w:t xml:space="preserve"> Dislessia e altri DSA a scuola. Strategie efficaci per gli insegnanti - LE GUIDE ERICKSON, 2013. </w:t>
      </w:r>
    </w:p>
    <w:p w14:paraId="79168E9F" w14:textId="77777777" w:rsidR="00B62AA8" w:rsidRDefault="00000000">
      <w:pPr>
        <w:spacing w:after="145" w:line="265" w:lineRule="auto"/>
        <w:ind w:left="608" w:right="180"/>
        <w:jc w:val="center"/>
      </w:pPr>
      <w:r>
        <w:rPr>
          <w:b/>
        </w:rPr>
        <w:t xml:space="preserve">SITOGRAFIA </w:t>
      </w:r>
    </w:p>
    <w:p w14:paraId="716A7307" w14:textId="77777777" w:rsidR="00B62AA8" w:rsidRDefault="00000000">
      <w:pPr>
        <w:spacing w:after="0" w:line="249" w:lineRule="auto"/>
        <w:ind w:left="1376" w:right="4977"/>
        <w:jc w:val="left"/>
      </w:pPr>
      <w:r>
        <w:rPr>
          <w:i/>
        </w:rPr>
        <w:t xml:space="preserve">www.erickson.it www dislessia.it o www.aiditalia.org www.dislessia.org (sito dell’’AID di Roma) www.dislessia.org/forum/ www.anastasis.it www.libroparlato.org </w:t>
      </w:r>
      <w:hyperlink r:id="rId24">
        <w:r w:rsidR="00B62AA8">
          <w:rPr>
            <w:i/>
          </w:rPr>
          <w:t>www.ivana.it</w:t>
        </w:r>
      </w:hyperlink>
      <w:hyperlink r:id="rId25">
        <w:r w:rsidR="00B62AA8">
          <w:rPr>
            <w:i/>
          </w:rPr>
          <w:t xml:space="preserve"> </w:t>
        </w:r>
      </w:hyperlink>
    </w:p>
    <w:p w14:paraId="1BCBCAC2" w14:textId="77777777" w:rsidR="00B62AA8" w:rsidRDefault="00000000">
      <w:pPr>
        <w:spacing w:after="147" w:line="265" w:lineRule="auto"/>
        <w:ind w:left="608" w:right="179"/>
        <w:jc w:val="center"/>
      </w:pPr>
      <w:r>
        <w:rPr>
          <w:b/>
        </w:rPr>
        <w:t xml:space="preserve">SOFTWARE UTILI </w:t>
      </w:r>
    </w:p>
    <w:p w14:paraId="742E27A6" w14:textId="77777777" w:rsidR="00B62AA8" w:rsidRDefault="00000000">
      <w:pPr>
        <w:spacing w:after="27" w:line="249" w:lineRule="auto"/>
        <w:ind w:left="1376" w:right="2839"/>
        <w:jc w:val="left"/>
      </w:pPr>
      <w:r>
        <w:rPr>
          <w:i/>
        </w:rPr>
        <w:t xml:space="preserve">http://www.dienneti.it/handicap/speciale.htm   thttp://www.aisi.it/   </w:t>
      </w:r>
    </w:p>
    <w:p w14:paraId="29B40DD5" w14:textId="77777777" w:rsidR="00B62AA8" w:rsidRDefault="00000000">
      <w:pPr>
        <w:spacing w:after="27" w:line="249" w:lineRule="auto"/>
        <w:ind w:left="1376" w:right="4606"/>
        <w:jc w:val="left"/>
      </w:pPr>
      <w:r>
        <w:rPr>
          <w:i/>
        </w:rPr>
        <w:t xml:space="preserve">http://cmaptools.softonic.it/download   http://www.maestrantonella.it/home_flash.html   www.carlomobile.it www.prezi.com   http://www.vbscuola.it/   www.tecnologieducative.it </w:t>
      </w:r>
    </w:p>
    <w:p w14:paraId="7B836809" w14:textId="77777777" w:rsidR="00B62AA8" w:rsidRDefault="00000000">
      <w:pPr>
        <w:spacing w:after="27" w:line="249" w:lineRule="auto"/>
        <w:ind w:left="1376" w:right="3247"/>
        <w:jc w:val="left"/>
      </w:pPr>
      <w:r>
        <w:rPr>
          <w:i/>
        </w:rPr>
        <w:t xml:space="preserve">www.cross-plus-a.com/balabolka it.htm   www.programmaindaco.com   http://www.geogebra.org/cms/   </w:t>
      </w:r>
    </w:p>
    <w:p w14:paraId="7B3B224B" w14:textId="77777777" w:rsidR="00B62AA8" w:rsidRDefault="00000000">
      <w:pPr>
        <w:pStyle w:val="Titolo3"/>
        <w:spacing w:after="171"/>
        <w:ind w:left="1376" w:right="5527"/>
      </w:pPr>
      <w:r>
        <w:rPr>
          <w:b w:val="0"/>
          <w:i/>
        </w:rPr>
        <w:t xml:space="preserve">vue.tufts.edu/   http://www.cabri.com/   </w:t>
      </w:r>
      <w:r>
        <w:t xml:space="preserve">SERVIZI DI CONSULENZA E/O DI SUPPORTO  </w:t>
      </w:r>
    </w:p>
    <w:p w14:paraId="269F8F5C" w14:textId="77777777" w:rsidR="00B62AA8" w:rsidRDefault="00000000">
      <w:pPr>
        <w:spacing w:after="0" w:line="259" w:lineRule="auto"/>
        <w:ind w:left="646" w:right="0" w:firstLine="0"/>
        <w:jc w:val="left"/>
      </w:pPr>
      <w:r>
        <w:t xml:space="preserve"> </w:t>
      </w:r>
    </w:p>
    <w:p w14:paraId="340D90D9" w14:textId="22A77B8A" w:rsidR="00B62AA8" w:rsidRDefault="00000000" w:rsidP="0037489D">
      <w:pPr>
        <w:spacing w:after="51"/>
        <w:ind w:right="218"/>
      </w:pPr>
      <w:r>
        <w:t>Sportello Psicopedagogico  a cura dei docenti titolari di Funzioni Strumentali/referenti DSA. Il presente documento, è inserito, assieme al Piano Annuale per l’Inclusività, nel PTOF della scuola.</w:t>
      </w:r>
      <w:r>
        <w:rPr>
          <w:b/>
        </w:rPr>
        <w:t xml:space="preserve"> </w:t>
      </w:r>
      <w:r>
        <w:rPr>
          <w:color w:val="0D0D0D"/>
        </w:rPr>
        <w:t xml:space="preserve"> </w:t>
      </w:r>
    </w:p>
    <w:p w14:paraId="077A9CD8" w14:textId="77777777" w:rsidR="00B62AA8" w:rsidRDefault="00000000">
      <w:pPr>
        <w:spacing w:after="99" w:line="259" w:lineRule="auto"/>
        <w:ind w:left="1366" w:right="0" w:firstLine="0"/>
        <w:jc w:val="left"/>
      </w:pPr>
      <w:r>
        <w:rPr>
          <w:rFonts w:ascii="Calibri" w:eastAsia="Calibri" w:hAnsi="Calibri" w:cs="Calibri"/>
          <w:i/>
        </w:rPr>
        <w:t xml:space="preserve">  </w:t>
      </w:r>
    </w:p>
    <w:p w14:paraId="05DFACF1" w14:textId="77777777" w:rsidR="00B62AA8" w:rsidRDefault="00000000" w:rsidP="003F2CE0">
      <w:pPr>
        <w:spacing w:after="81" w:line="259" w:lineRule="auto"/>
        <w:ind w:left="1366" w:right="0" w:firstLine="0"/>
        <w:jc w:val="right"/>
      </w:pPr>
      <w:r>
        <w:rPr>
          <w:rFonts w:ascii="Calibri" w:eastAsia="Calibri" w:hAnsi="Calibri" w:cs="Calibri"/>
        </w:rPr>
        <w:t xml:space="preserve"> </w:t>
      </w:r>
    </w:p>
    <w:p w14:paraId="4E0EC19C" w14:textId="77777777" w:rsidR="003F2CE0" w:rsidRPr="003F2CE0" w:rsidRDefault="003F2CE0" w:rsidP="003F2CE0">
      <w:pPr>
        <w:spacing w:after="0" w:line="259" w:lineRule="auto"/>
        <w:ind w:left="1366" w:right="0" w:firstLine="0"/>
        <w:jc w:val="right"/>
        <w:rPr>
          <w:rFonts w:ascii="Calibri" w:eastAsia="Calibri" w:hAnsi="Calibri" w:cs="Calibri"/>
          <w:b/>
          <w:sz w:val="20"/>
          <w:szCs w:val="20"/>
        </w:rPr>
      </w:pPr>
      <w:r w:rsidRPr="003F2CE0">
        <w:rPr>
          <w:rFonts w:ascii="Calibri" w:eastAsia="Calibri" w:hAnsi="Calibri" w:cs="Calibri"/>
          <w:b/>
          <w:sz w:val="20"/>
          <w:szCs w:val="20"/>
        </w:rPr>
        <w:t>IL DIRIGENTE SCOLASTICO</w:t>
      </w:r>
    </w:p>
    <w:p w14:paraId="272660A7" w14:textId="77777777" w:rsidR="003F2CE0" w:rsidRPr="003F2CE0" w:rsidRDefault="003F2CE0" w:rsidP="003F2CE0">
      <w:pPr>
        <w:spacing w:after="0" w:line="259" w:lineRule="auto"/>
        <w:ind w:left="1366" w:right="0" w:firstLine="0"/>
        <w:jc w:val="right"/>
        <w:rPr>
          <w:rFonts w:ascii="Calibri" w:eastAsia="Calibri" w:hAnsi="Calibri" w:cs="Calibri"/>
          <w:b/>
          <w:sz w:val="20"/>
          <w:szCs w:val="20"/>
        </w:rPr>
      </w:pPr>
      <w:r w:rsidRPr="003F2CE0">
        <w:rPr>
          <w:rFonts w:ascii="Calibri" w:eastAsia="Calibri" w:hAnsi="Calibri" w:cs="Calibri"/>
          <w:b/>
          <w:sz w:val="20"/>
          <w:szCs w:val="20"/>
        </w:rPr>
        <w:t xml:space="preserve"> PROF. GIUSEPPE SANGENITI</w:t>
      </w:r>
    </w:p>
    <w:p w14:paraId="7811863F" w14:textId="0656BE7D" w:rsidR="00B62AA8" w:rsidRPr="003F2CE0" w:rsidRDefault="003F2CE0" w:rsidP="003F2CE0">
      <w:pPr>
        <w:spacing w:after="0" w:line="259" w:lineRule="auto"/>
        <w:ind w:left="1366" w:right="0" w:firstLine="0"/>
        <w:jc w:val="right"/>
        <w:rPr>
          <w:sz w:val="16"/>
          <w:szCs w:val="16"/>
        </w:rPr>
      </w:pPr>
      <w:r w:rsidRPr="003F2CE0">
        <w:rPr>
          <w:rFonts w:ascii="Calibri" w:eastAsia="Calibri" w:hAnsi="Calibri" w:cs="Calibri"/>
          <w:b/>
          <w:sz w:val="16"/>
          <w:szCs w:val="16"/>
        </w:rPr>
        <w:t xml:space="preserve"> Firma autografa sostituita a mezzo stampa ai sensi dell'art. 3 comma 2 del D.L. 39/93</w:t>
      </w:r>
    </w:p>
    <w:p w14:paraId="53580610" w14:textId="77777777" w:rsidR="00B62AA8" w:rsidRDefault="00000000">
      <w:pPr>
        <w:spacing w:after="0" w:line="259" w:lineRule="auto"/>
        <w:ind w:left="646" w:right="0" w:firstLine="0"/>
        <w:jc w:val="left"/>
      </w:pPr>
      <w:r>
        <w:t xml:space="preserve"> </w:t>
      </w:r>
    </w:p>
    <w:p w14:paraId="72ED724B" w14:textId="77777777" w:rsidR="00B62AA8" w:rsidRDefault="00000000">
      <w:pPr>
        <w:spacing w:after="0" w:line="259" w:lineRule="auto"/>
        <w:ind w:left="646" w:right="0" w:firstLine="0"/>
        <w:jc w:val="left"/>
      </w:pPr>
      <w:r>
        <w:t xml:space="preserve"> </w:t>
      </w:r>
    </w:p>
    <w:p w14:paraId="1A46A953" w14:textId="77777777" w:rsidR="00B62AA8" w:rsidRDefault="00000000">
      <w:pPr>
        <w:spacing w:after="0" w:line="259" w:lineRule="auto"/>
        <w:ind w:left="646" w:right="0" w:firstLine="0"/>
        <w:jc w:val="left"/>
      </w:pPr>
      <w:r>
        <w:t xml:space="preserve"> </w:t>
      </w:r>
    </w:p>
    <w:p w14:paraId="3579358D" w14:textId="0A6EA217" w:rsidR="00B62AA8" w:rsidRDefault="00000000">
      <w:pPr>
        <w:spacing w:after="0" w:line="259" w:lineRule="auto"/>
        <w:ind w:left="646" w:right="0" w:firstLine="0"/>
        <w:jc w:val="left"/>
      </w:pPr>
      <w:r>
        <w:t xml:space="preserve"> </w:t>
      </w:r>
    </w:p>
    <w:p w14:paraId="060837DF" w14:textId="77777777" w:rsidR="00B62AA8" w:rsidRDefault="00000000">
      <w:pPr>
        <w:spacing w:after="0" w:line="259" w:lineRule="auto"/>
        <w:ind w:left="646" w:right="0" w:firstLine="0"/>
        <w:jc w:val="left"/>
      </w:pPr>
      <w:r>
        <w:t xml:space="preserve"> </w:t>
      </w:r>
    </w:p>
    <w:p w14:paraId="04540ABB" w14:textId="77777777" w:rsidR="00B62AA8" w:rsidRDefault="00000000">
      <w:pPr>
        <w:spacing w:after="0" w:line="259" w:lineRule="auto"/>
        <w:ind w:left="646" w:right="0" w:firstLine="0"/>
        <w:jc w:val="left"/>
      </w:pPr>
      <w:r>
        <w:t xml:space="preserve"> </w:t>
      </w:r>
    </w:p>
    <w:p w14:paraId="1AB6800E" w14:textId="676C04A8" w:rsidR="00B62AA8" w:rsidRDefault="00B62AA8" w:rsidP="003F2CE0">
      <w:pPr>
        <w:spacing w:after="0" w:line="259" w:lineRule="auto"/>
        <w:ind w:left="0" w:right="0" w:firstLine="0"/>
        <w:jc w:val="left"/>
      </w:pPr>
    </w:p>
    <w:p w14:paraId="665B5540" w14:textId="77777777" w:rsidR="00B62AA8" w:rsidRDefault="00000000">
      <w:pPr>
        <w:spacing w:after="0" w:line="259" w:lineRule="auto"/>
        <w:ind w:left="646" w:right="0" w:firstLine="0"/>
        <w:jc w:val="left"/>
      </w:pPr>
      <w:r>
        <w:t xml:space="preserve"> </w:t>
      </w:r>
    </w:p>
    <w:p w14:paraId="58E272FB" w14:textId="77777777" w:rsidR="00B62AA8" w:rsidRDefault="00000000">
      <w:pPr>
        <w:spacing w:after="132" w:line="259" w:lineRule="auto"/>
        <w:ind w:left="646" w:right="0" w:firstLine="0"/>
        <w:jc w:val="left"/>
      </w:pPr>
      <w:r>
        <w:t xml:space="preserve"> </w:t>
      </w:r>
    </w:p>
    <w:p w14:paraId="0261F542" w14:textId="77777777" w:rsidR="00B62AA8" w:rsidRDefault="00000000">
      <w:pPr>
        <w:pStyle w:val="Titolo1"/>
        <w:ind w:right="270"/>
      </w:pPr>
      <w:r>
        <w:t xml:space="preserve">A P </w:t>
      </w:r>
      <w:proofErr w:type="spellStart"/>
      <w:r>
        <w:t>P</w:t>
      </w:r>
      <w:proofErr w:type="spellEnd"/>
      <w:r>
        <w:t xml:space="preserve"> E N D I C E </w:t>
      </w:r>
    </w:p>
    <w:p w14:paraId="030A91F0" w14:textId="77777777" w:rsidR="00B62AA8" w:rsidRDefault="00000000">
      <w:pPr>
        <w:spacing w:after="0" w:line="259" w:lineRule="auto"/>
        <w:ind w:left="604" w:right="0" w:firstLine="0"/>
        <w:jc w:val="center"/>
      </w:pPr>
      <w:r>
        <w:rPr>
          <w:b/>
          <w:sz w:val="36"/>
        </w:rPr>
        <w:t xml:space="preserve">  </w:t>
      </w:r>
    </w:p>
    <w:p w14:paraId="478D5711" w14:textId="77777777" w:rsidR="00B62AA8" w:rsidRDefault="00000000">
      <w:pPr>
        <w:spacing w:after="59" w:line="259" w:lineRule="auto"/>
        <w:ind w:left="420" w:right="0" w:firstLine="0"/>
        <w:jc w:val="center"/>
      </w:pPr>
      <w:r>
        <w:rPr>
          <w:b/>
          <w:sz w:val="32"/>
        </w:rPr>
        <w:t xml:space="preserve">G U I D A   P E R   D O C E N T I  </w:t>
      </w:r>
    </w:p>
    <w:p w14:paraId="1451FE77" w14:textId="77777777" w:rsidR="00B62AA8" w:rsidRDefault="00000000">
      <w:pPr>
        <w:spacing w:line="259" w:lineRule="auto"/>
        <w:ind w:left="604" w:right="0" w:firstLine="0"/>
        <w:jc w:val="center"/>
      </w:pPr>
      <w:r>
        <w:rPr>
          <w:b/>
          <w:sz w:val="36"/>
        </w:rPr>
        <w:t xml:space="preserve">  </w:t>
      </w:r>
    </w:p>
    <w:p w14:paraId="289BDE85" w14:textId="77777777" w:rsidR="00B62AA8" w:rsidRDefault="00000000">
      <w:pPr>
        <w:pStyle w:val="Titolo2"/>
        <w:ind w:left="1033"/>
      </w:pPr>
      <w:r>
        <w:t xml:space="preserve">INDICATORI  DI  DIFFICOLTA’  PER LA SCUOLA DELL’INFANZIA </w:t>
      </w:r>
    </w:p>
    <w:p w14:paraId="7EB44C22" w14:textId="77777777" w:rsidR="00B62AA8" w:rsidRDefault="00000000">
      <w:pPr>
        <w:spacing w:after="15" w:line="259" w:lineRule="auto"/>
        <w:ind w:left="483" w:right="0" w:firstLine="0"/>
        <w:jc w:val="center"/>
      </w:pPr>
      <w:r>
        <w:rPr>
          <w:b/>
        </w:rPr>
        <w:t xml:space="preserve"> </w:t>
      </w:r>
    </w:p>
    <w:p w14:paraId="65D9C0EA" w14:textId="77777777" w:rsidR="00B62AA8" w:rsidRDefault="00000000">
      <w:pPr>
        <w:numPr>
          <w:ilvl w:val="0"/>
          <w:numId w:val="7"/>
        </w:numPr>
        <w:ind w:right="218" w:hanging="360"/>
      </w:pPr>
      <w:r>
        <w:t xml:space="preserve">Intorno ai quattro anni difficoltà di linguaggio: inadeguata padronanza fonologica, sostituzione di lettere (s/z, r/l, p/b), omissione di lettere e parti di parole, termini usati in modo inadeguato rispetto al contesto. Mancata memorizzazione, in varie situazioni, di nomi di oggetti conosciuti e usati. Scarsa abilità nell’uso delle parole, confusione di suoni, frasi incomplete e sintassi inadeguata. </w:t>
      </w:r>
    </w:p>
    <w:p w14:paraId="6DCAC7EB" w14:textId="77777777" w:rsidR="00B62AA8" w:rsidRDefault="00000000">
      <w:pPr>
        <w:numPr>
          <w:ilvl w:val="0"/>
          <w:numId w:val="7"/>
        </w:numPr>
        <w:ind w:right="218" w:hanging="360"/>
      </w:pPr>
      <w:r>
        <w:t xml:space="preserve">Intorno ai cinque  anni difficoltà di linguaggio: Inadeguatezza nei giochi linguistici, nelle storielle inventate, nei giochi di parole, nel riconoscimento e nella costruzione di rime. </w:t>
      </w:r>
    </w:p>
    <w:p w14:paraId="17646654" w14:textId="77777777" w:rsidR="00B62AA8" w:rsidRDefault="00000000">
      <w:pPr>
        <w:numPr>
          <w:ilvl w:val="0"/>
          <w:numId w:val="7"/>
        </w:numPr>
        <w:ind w:right="218" w:hanging="360"/>
      </w:pPr>
      <w:r>
        <w:t xml:space="preserve">Difficoltà nella copia da modello e disordine nello spazio del foglio. </w:t>
      </w:r>
    </w:p>
    <w:p w14:paraId="01B663FC" w14:textId="77777777" w:rsidR="00B62AA8" w:rsidRDefault="00000000">
      <w:pPr>
        <w:numPr>
          <w:ilvl w:val="0"/>
          <w:numId w:val="7"/>
        </w:numPr>
        <w:ind w:right="218" w:hanging="360"/>
      </w:pPr>
      <w:r>
        <w:t xml:space="preserve">Difficoltà nella memoria a breve termine. </w:t>
      </w:r>
    </w:p>
    <w:p w14:paraId="4D266841" w14:textId="77777777" w:rsidR="00B62AA8" w:rsidRDefault="00000000">
      <w:pPr>
        <w:numPr>
          <w:ilvl w:val="0"/>
          <w:numId w:val="7"/>
        </w:numPr>
        <w:ind w:right="218" w:hanging="360"/>
      </w:pPr>
      <w:r>
        <w:t xml:space="preserve">Difficoltà ad imparare filastrocche. </w:t>
      </w:r>
    </w:p>
    <w:p w14:paraId="557A57D0" w14:textId="77777777" w:rsidR="00B62AA8" w:rsidRDefault="00000000">
      <w:pPr>
        <w:numPr>
          <w:ilvl w:val="0"/>
          <w:numId w:val="7"/>
        </w:numPr>
        <w:ind w:right="218" w:hanging="360"/>
      </w:pPr>
      <w:r>
        <w:t xml:space="preserve">Difficoltà di attenzione. </w:t>
      </w:r>
    </w:p>
    <w:p w14:paraId="51879B02" w14:textId="77777777" w:rsidR="00B62AA8" w:rsidRDefault="00000000">
      <w:pPr>
        <w:numPr>
          <w:ilvl w:val="0"/>
          <w:numId w:val="7"/>
        </w:numPr>
        <w:ind w:right="218" w:hanging="360"/>
      </w:pPr>
      <w:r>
        <w:t xml:space="preserve">Manualità fine difficoltosa. </w:t>
      </w:r>
    </w:p>
    <w:p w14:paraId="5A526A66" w14:textId="77777777" w:rsidR="00B62AA8" w:rsidRDefault="00000000">
      <w:pPr>
        <w:numPr>
          <w:ilvl w:val="0"/>
          <w:numId w:val="7"/>
        </w:numPr>
        <w:ind w:right="218" w:hanging="360"/>
      </w:pPr>
      <w:r>
        <w:t xml:space="preserve">Goffaggine accentuata nel vestirsi, allacciarsi le scarpe e riordinare. </w:t>
      </w:r>
    </w:p>
    <w:p w14:paraId="26C8C09E" w14:textId="77777777" w:rsidR="00B62AA8" w:rsidRDefault="00000000">
      <w:pPr>
        <w:numPr>
          <w:ilvl w:val="0"/>
          <w:numId w:val="7"/>
        </w:numPr>
        <w:ind w:right="218" w:hanging="360"/>
      </w:pPr>
      <w:r>
        <w:t xml:space="preserve">Difficoltà nel riconoscimento di destra e sinistra. </w:t>
      </w:r>
    </w:p>
    <w:p w14:paraId="7E924702" w14:textId="77777777" w:rsidR="00B62AA8" w:rsidRDefault="00000000">
      <w:pPr>
        <w:numPr>
          <w:ilvl w:val="0"/>
          <w:numId w:val="7"/>
        </w:numPr>
        <w:ind w:right="218" w:hanging="360"/>
      </w:pPr>
      <w:r>
        <w:t xml:space="preserve">Difficoltà a ripetere sequenze ritmiche e a mantenere il tempo. </w:t>
      </w:r>
    </w:p>
    <w:p w14:paraId="4CBB2138" w14:textId="77777777" w:rsidR="00B62AA8" w:rsidRDefault="00000000">
      <w:pPr>
        <w:numPr>
          <w:ilvl w:val="0"/>
          <w:numId w:val="7"/>
        </w:numPr>
        <w:ind w:right="218" w:hanging="360"/>
      </w:pPr>
      <w:r>
        <w:t xml:space="preserve">Non correttezza nella enumerazione (ultimo anno). </w:t>
      </w:r>
    </w:p>
    <w:p w14:paraId="41F6472C" w14:textId="77777777" w:rsidR="00B62AA8" w:rsidRDefault="00000000">
      <w:pPr>
        <w:numPr>
          <w:ilvl w:val="0"/>
          <w:numId w:val="7"/>
        </w:numPr>
        <w:ind w:right="218" w:hanging="360"/>
      </w:pPr>
      <w:r>
        <w:t xml:space="preserve">Difficoltà nella cardinalità. </w:t>
      </w:r>
    </w:p>
    <w:p w14:paraId="2015370E" w14:textId="77777777" w:rsidR="00B62AA8" w:rsidRDefault="00000000">
      <w:pPr>
        <w:numPr>
          <w:ilvl w:val="0"/>
          <w:numId w:val="7"/>
        </w:numPr>
        <w:ind w:right="218" w:hanging="360"/>
      </w:pPr>
      <w:r>
        <w:t xml:space="preserve">Difficoltà nel confronto di piccole quantità. </w:t>
      </w:r>
    </w:p>
    <w:p w14:paraId="68EDE648" w14:textId="77777777" w:rsidR="00B62AA8" w:rsidRDefault="00000000">
      <w:pPr>
        <w:spacing w:after="89" w:line="259" w:lineRule="auto"/>
        <w:ind w:left="646" w:right="0" w:firstLine="0"/>
        <w:jc w:val="left"/>
      </w:pPr>
      <w:r>
        <w:t xml:space="preserve"> </w:t>
      </w:r>
    </w:p>
    <w:p w14:paraId="09A83BF7" w14:textId="77777777" w:rsidR="00B62AA8" w:rsidRDefault="00000000">
      <w:pPr>
        <w:pStyle w:val="Titolo2"/>
      </w:pPr>
      <w:r>
        <w:rPr>
          <w:sz w:val="24"/>
        </w:rPr>
        <w:t xml:space="preserve">  </w:t>
      </w:r>
      <w:r>
        <w:t xml:space="preserve">INDICATORI  DI  DIFFICOLTA’  PER LA SCUOLA PRIMARIA </w:t>
      </w:r>
    </w:p>
    <w:p w14:paraId="1611241C" w14:textId="77777777" w:rsidR="00B62AA8" w:rsidRDefault="00000000">
      <w:pPr>
        <w:spacing w:after="0" w:line="259" w:lineRule="auto"/>
        <w:ind w:left="646" w:right="0" w:firstLine="0"/>
        <w:jc w:val="left"/>
      </w:pPr>
      <w:r>
        <w:rPr>
          <w:b/>
          <w:sz w:val="28"/>
        </w:rPr>
        <w:t xml:space="preserve"> </w:t>
      </w:r>
    </w:p>
    <w:p w14:paraId="2AA3148C" w14:textId="77777777" w:rsidR="00B62AA8" w:rsidRDefault="00000000">
      <w:pPr>
        <w:numPr>
          <w:ilvl w:val="0"/>
          <w:numId w:val="8"/>
        </w:numPr>
        <w:ind w:right="218" w:hanging="360"/>
      </w:pPr>
      <w:r>
        <w:t xml:space="preserve">Distanza dal testo e postura particolare per leggere. </w:t>
      </w:r>
    </w:p>
    <w:p w14:paraId="4D58188C" w14:textId="77777777" w:rsidR="00B62AA8" w:rsidRDefault="00000000">
      <w:pPr>
        <w:numPr>
          <w:ilvl w:val="0"/>
          <w:numId w:val="8"/>
        </w:numPr>
        <w:ind w:right="218" w:hanging="360"/>
      </w:pPr>
      <w:r>
        <w:t xml:space="preserve">Perdita della riga e salto della parola in lettura. </w:t>
      </w:r>
    </w:p>
    <w:p w14:paraId="47B29CF5" w14:textId="77777777" w:rsidR="00B62AA8" w:rsidRDefault="00000000">
      <w:pPr>
        <w:numPr>
          <w:ilvl w:val="0"/>
          <w:numId w:val="8"/>
        </w:numPr>
        <w:ind w:right="218" w:hanging="360"/>
      </w:pPr>
      <w:r>
        <w:t xml:space="preserve">Disgrafia: </w:t>
      </w:r>
      <w:proofErr w:type="spellStart"/>
      <w:r>
        <w:t>macroscrittura</w:t>
      </w:r>
      <w:proofErr w:type="spellEnd"/>
      <w:r>
        <w:t xml:space="preserve"> e </w:t>
      </w:r>
      <w:proofErr w:type="spellStart"/>
      <w:r>
        <w:t>microscrittura</w:t>
      </w:r>
      <w:proofErr w:type="spellEnd"/>
      <w:r>
        <w:t xml:space="preserve">. </w:t>
      </w:r>
    </w:p>
    <w:p w14:paraId="2A3C44A3" w14:textId="77777777" w:rsidR="00B62AA8" w:rsidRDefault="00000000">
      <w:pPr>
        <w:numPr>
          <w:ilvl w:val="0"/>
          <w:numId w:val="8"/>
        </w:numPr>
        <w:ind w:right="218" w:hanging="360"/>
      </w:pPr>
      <w:r>
        <w:t xml:space="preserve">Omissione delle lettere maiuscole. </w:t>
      </w:r>
    </w:p>
    <w:p w14:paraId="6521EEB0" w14:textId="77777777" w:rsidR="00B62AA8" w:rsidRDefault="00000000">
      <w:pPr>
        <w:numPr>
          <w:ilvl w:val="0"/>
          <w:numId w:val="8"/>
        </w:numPr>
        <w:spacing w:after="62"/>
        <w:ind w:right="218" w:hanging="360"/>
      </w:pPr>
      <w:r>
        <w:t xml:space="preserve">Difficoltà a riconoscere i diversi caratteri tipografici. </w:t>
      </w:r>
    </w:p>
    <w:p w14:paraId="61CECF18" w14:textId="77777777" w:rsidR="00B62AA8" w:rsidRDefault="00000000">
      <w:pPr>
        <w:numPr>
          <w:ilvl w:val="0"/>
          <w:numId w:val="8"/>
        </w:numPr>
        <w:ind w:right="218" w:hanging="360"/>
      </w:pPr>
      <w:r>
        <w:t>Confusione e sostituzione di lettere, in particolare con l’uso dello stampato minuscolo. -</w:t>
      </w:r>
      <w:r>
        <w:rPr>
          <w:rFonts w:ascii="Arial" w:eastAsia="Arial" w:hAnsi="Arial" w:cs="Arial"/>
        </w:rPr>
        <w:t xml:space="preserve"> </w:t>
      </w:r>
      <w:r>
        <w:rPr>
          <w:rFonts w:ascii="Arial" w:eastAsia="Arial" w:hAnsi="Arial" w:cs="Arial"/>
        </w:rPr>
        <w:tab/>
      </w:r>
      <w:r>
        <w:t xml:space="preserve">Difficoltà evidente di copiare dalla lavagna. </w:t>
      </w:r>
    </w:p>
    <w:p w14:paraId="55EBC0E8" w14:textId="77777777" w:rsidR="00B62AA8" w:rsidRDefault="00000000">
      <w:pPr>
        <w:numPr>
          <w:ilvl w:val="0"/>
          <w:numId w:val="8"/>
        </w:numPr>
        <w:ind w:right="218" w:hanging="360"/>
      </w:pPr>
      <w:r>
        <w:t xml:space="preserve">Lettere e numeri scambiati: p/b, d/t, m/n, r/l, s/z. </w:t>
      </w:r>
    </w:p>
    <w:p w14:paraId="5054616B" w14:textId="77777777" w:rsidR="00B62AA8" w:rsidRDefault="00000000">
      <w:pPr>
        <w:numPr>
          <w:ilvl w:val="0"/>
          <w:numId w:val="8"/>
        </w:numPr>
        <w:ind w:right="218" w:hanging="360"/>
      </w:pPr>
      <w:r>
        <w:t>Sostituzione di suoni simili: chi/che, ghi/</w:t>
      </w:r>
      <w:proofErr w:type="spellStart"/>
      <w:r>
        <w:t>ghe</w:t>
      </w:r>
      <w:proofErr w:type="spellEnd"/>
      <w:r>
        <w:t xml:space="preserve">, </w:t>
      </w:r>
      <w:proofErr w:type="spellStart"/>
      <w:r>
        <w:t>gn</w:t>
      </w:r>
      <w:proofErr w:type="spellEnd"/>
      <w:r>
        <w:t>/</w:t>
      </w:r>
      <w:proofErr w:type="spellStart"/>
      <w:r>
        <w:t>gl</w:t>
      </w:r>
      <w:proofErr w:type="spellEnd"/>
      <w:r>
        <w:t xml:space="preserve">. </w:t>
      </w:r>
    </w:p>
    <w:p w14:paraId="502A173E" w14:textId="77777777" w:rsidR="00B62AA8" w:rsidRDefault="00000000">
      <w:pPr>
        <w:numPr>
          <w:ilvl w:val="0"/>
          <w:numId w:val="8"/>
        </w:numPr>
        <w:ind w:right="218" w:hanging="360"/>
      </w:pPr>
      <w:r>
        <w:t xml:space="preserve">Punteggiatura ignorata o inadeguata. </w:t>
      </w:r>
    </w:p>
    <w:p w14:paraId="79CA8966" w14:textId="77777777" w:rsidR="00B62AA8" w:rsidRDefault="00000000">
      <w:pPr>
        <w:numPr>
          <w:ilvl w:val="0"/>
          <w:numId w:val="8"/>
        </w:numPr>
        <w:ind w:right="218" w:hanging="360"/>
      </w:pPr>
      <w:r>
        <w:t xml:space="preserve">Inadeguata padronanza fonologica generale. </w:t>
      </w:r>
    </w:p>
    <w:p w14:paraId="6A061320" w14:textId="77777777" w:rsidR="00B62AA8" w:rsidRDefault="00000000">
      <w:pPr>
        <w:numPr>
          <w:ilvl w:val="0"/>
          <w:numId w:val="8"/>
        </w:numPr>
        <w:spacing w:after="61"/>
        <w:ind w:right="218" w:hanging="360"/>
      </w:pPr>
      <w:r>
        <w:t xml:space="preserve">Problemi con le doppie. </w:t>
      </w:r>
    </w:p>
    <w:p w14:paraId="0618A33F" w14:textId="77777777" w:rsidR="00B62AA8" w:rsidRDefault="00000000">
      <w:pPr>
        <w:numPr>
          <w:ilvl w:val="0"/>
          <w:numId w:val="8"/>
        </w:numPr>
        <w:ind w:right="218" w:hanging="360"/>
      </w:pPr>
      <w:r>
        <w:t>Difficoltà con l’ordine alfabetico e l’uso del vocabolario. -</w:t>
      </w:r>
      <w:r>
        <w:rPr>
          <w:rFonts w:ascii="Arial" w:eastAsia="Arial" w:hAnsi="Arial" w:cs="Arial"/>
        </w:rPr>
        <w:t xml:space="preserve"> </w:t>
      </w:r>
      <w:r>
        <w:rPr>
          <w:rFonts w:ascii="Arial" w:eastAsia="Arial" w:hAnsi="Arial" w:cs="Arial"/>
        </w:rPr>
        <w:tab/>
      </w:r>
      <w:r>
        <w:t xml:space="preserve">Difficoltà ad imparare le tabelline. </w:t>
      </w:r>
    </w:p>
    <w:p w14:paraId="7A3B5B96" w14:textId="77777777" w:rsidR="00B62AA8" w:rsidRDefault="00000000">
      <w:pPr>
        <w:numPr>
          <w:ilvl w:val="0"/>
          <w:numId w:val="8"/>
        </w:numPr>
        <w:ind w:right="218" w:hanging="360"/>
      </w:pPr>
      <w:r>
        <w:t xml:space="preserve">Difficoltà nella lettura /scrittura dei numeri. </w:t>
      </w:r>
    </w:p>
    <w:p w14:paraId="52357011" w14:textId="77777777" w:rsidR="00B62AA8" w:rsidRDefault="00000000">
      <w:pPr>
        <w:numPr>
          <w:ilvl w:val="0"/>
          <w:numId w:val="8"/>
        </w:numPr>
        <w:ind w:right="218" w:hanging="360"/>
      </w:pPr>
      <w:r>
        <w:t xml:space="preserve">Significativa difficoltà ad enumerare a ritroso. </w:t>
      </w:r>
    </w:p>
    <w:p w14:paraId="67192FA3" w14:textId="77777777" w:rsidR="00B62AA8" w:rsidRDefault="00000000">
      <w:pPr>
        <w:numPr>
          <w:ilvl w:val="0"/>
          <w:numId w:val="8"/>
        </w:numPr>
        <w:ind w:right="218" w:hanging="360"/>
      </w:pPr>
      <w:r>
        <w:t xml:space="preserve">Difficoltà a memorizzare le procedure delle operazioni. </w:t>
      </w:r>
    </w:p>
    <w:p w14:paraId="4C457CE5" w14:textId="77777777" w:rsidR="00B62AA8" w:rsidRDefault="00000000">
      <w:pPr>
        <w:numPr>
          <w:ilvl w:val="0"/>
          <w:numId w:val="8"/>
        </w:numPr>
        <w:ind w:right="218" w:hanging="360"/>
      </w:pPr>
      <w:r>
        <w:t xml:space="preserve">Difficoltà ad imparare i termini specifici delle discipline. </w:t>
      </w:r>
    </w:p>
    <w:p w14:paraId="20D540A0" w14:textId="77777777" w:rsidR="00B62AA8" w:rsidRDefault="00000000">
      <w:pPr>
        <w:numPr>
          <w:ilvl w:val="0"/>
          <w:numId w:val="8"/>
        </w:numPr>
        <w:ind w:right="218" w:hanging="360"/>
      </w:pPr>
      <w:r>
        <w:t xml:space="preserve">Difficoltà ad imparare gli elementi geografici, le epoche storiche e le date degli eventi. </w:t>
      </w:r>
    </w:p>
    <w:p w14:paraId="301CEF07" w14:textId="77777777" w:rsidR="00B62AA8" w:rsidRDefault="00000000">
      <w:pPr>
        <w:numPr>
          <w:ilvl w:val="0"/>
          <w:numId w:val="8"/>
        </w:numPr>
        <w:spacing w:after="58"/>
        <w:ind w:right="218" w:hanging="360"/>
      </w:pPr>
      <w:r>
        <w:t xml:space="preserve">Difficoltà a memorizzare lo spazio geografico  ed i nomi nelle carte. </w:t>
      </w:r>
    </w:p>
    <w:p w14:paraId="610A9C29" w14:textId="77777777" w:rsidR="00B62AA8" w:rsidRDefault="00000000">
      <w:pPr>
        <w:numPr>
          <w:ilvl w:val="0"/>
          <w:numId w:val="8"/>
        </w:numPr>
        <w:ind w:right="218" w:hanging="360"/>
      </w:pPr>
      <w:r>
        <w:t xml:space="preserve">Difficoltà d’attenzione. </w:t>
      </w:r>
    </w:p>
    <w:p w14:paraId="6F15A8B5" w14:textId="77777777" w:rsidR="00B62AA8" w:rsidRDefault="00000000">
      <w:pPr>
        <w:spacing w:after="88" w:line="259" w:lineRule="auto"/>
        <w:ind w:left="646" w:right="0" w:firstLine="0"/>
        <w:jc w:val="left"/>
      </w:pPr>
      <w:r>
        <w:t xml:space="preserve"> </w:t>
      </w:r>
    </w:p>
    <w:p w14:paraId="2CF62376" w14:textId="77777777" w:rsidR="00B62AA8" w:rsidRDefault="00000000">
      <w:pPr>
        <w:pStyle w:val="Titolo2"/>
      </w:pPr>
      <w:r>
        <w:rPr>
          <w:sz w:val="24"/>
        </w:rPr>
        <w:t xml:space="preserve"> </w:t>
      </w:r>
      <w:r>
        <w:t xml:space="preserve">INDICATORI  DI  DIFFICOLTA’  PER LA SCUOLA SECONDARIA DI I°  </w:t>
      </w:r>
      <w:r>
        <w:rPr>
          <w:sz w:val="24"/>
        </w:rPr>
        <w:t xml:space="preserve">  </w:t>
      </w:r>
    </w:p>
    <w:p w14:paraId="79BB3B82" w14:textId="77777777" w:rsidR="00B62AA8" w:rsidRDefault="00000000">
      <w:pPr>
        <w:spacing w:after="16" w:line="259" w:lineRule="auto"/>
        <w:ind w:left="646" w:right="0" w:firstLine="0"/>
        <w:jc w:val="left"/>
      </w:pPr>
      <w:r>
        <w:rPr>
          <w:b/>
        </w:rPr>
        <w:t xml:space="preserve"> </w:t>
      </w:r>
    </w:p>
    <w:p w14:paraId="1EE6DBAC" w14:textId="77777777" w:rsidR="00B62AA8" w:rsidRDefault="00000000">
      <w:pPr>
        <w:pStyle w:val="Titolo3"/>
        <w:ind w:left="641"/>
      </w:pPr>
      <w:r>
        <w:t xml:space="preserve">DIFFICOLTÀ NELLA  LETTURA </w:t>
      </w:r>
    </w:p>
    <w:p w14:paraId="19860943" w14:textId="77777777" w:rsidR="00B62AA8" w:rsidRDefault="00000000">
      <w:pPr>
        <w:numPr>
          <w:ilvl w:val="0"/>
          <w:numId w:val="9"/>
        </w:numPr>
        <w:ind w:right="218" w:hanging="360"/>
      </w:pPr>
      <w:r>
        <w:t xml:space="preserve">Non </w:t>
      </w:r>
      <w:r>
        <w:rPr>
          <w:i/>
        </w:rPr>
        <w:t xml:space="preserve">“ama” </w:t>
      </w:r>
      <w:r>
        <w:t xml:space="preserve">leggere. (ascoltando la sua lettura): È abbastanza rapido, ma commette molti errori. </w:t>
      </w:r>
    </w:p>
    <w:p w14:paraId="461E1686" w14:textId="77777777" w:rsidR="00B62AA8" w:rsidRDefault="00000000">
      <w:pPr>
        <w:numPr>
          <w:ilvl w:val="0"/>
          <w:numId w:val="9"/>
        </w:numPr>
        <w:ind w:right="218" w:hanging="360"/>
      </w:pPr>
      <w:r>
        <w:t xml:space="preserve">Non riesce a tenere il segno quando gli altri leggono. </w:t>
      </w:r>
    </w:p>
    <w:p w14:paraId="0B52DB97" w14:textId="77777777" w:rsidR="00B62AA8" w:rsidRDefault="00000000">
      <w:pPr>
        <w:numPr>
          <w:ilvl w:val="0"/>
          <w:numId w:val="9"/>
        </w:numPr>
        <w:ind w:right="218" w:hanging="360"/>
      </w:pPr>
      <w:r>
        <w:t xml:space="preserve">Legge abbastanza bene, ma si affatica facilmente quando deve leggere più pagine. </w:t>
      </w:r>
    </w:p>
    <w:p w14:paraId="04BED938" w14:textId="77777777" w:rsidR="00B62AA8" w:rsidRDefault="00000000">
      <w:pPr>
        <w:numPr>
          <w:ilvl w:val="0"/>
          <w:numId w:val="9"/>
        </w:numPr>
        <w:ind w:right="218" w:hanging="360"/>
      </w:pPr>
      <w:r>
        <w:t xml:space="preserve">Comprende bene anche se legge male, oppure fa talmente fatica nella decifrazione che comprende poco. </w:t>
      </w:r>
    </w:p>
    <w:p w14:paraId="289FF703" w14:textId="77777777" w:rsidR="00B62AA8" w:rsidRDefault="00000000">
      <w:pPr>
        <w:spacing w:after="16" w:line="259" w:lineRule="auto"/>
        <w:ind w:left="646" w:right="0" w:firstLine="0"/>
        <w:jc w:val="left"/>
      </w:pPr>
      <w:r>
        <w:rPr>
          <w:b/>
        </w:rPr>
        <w:t xml:space="preserve"> </w:t>
      </w:r>
    </w:p>
    <w:p w14:paraId="1BD3F460" w14:textId="77777777" w:rsidR="00B62AA8" w:rsidRDefault="00000000">
      <w:pPr>
        <w:pStyle w:val="Titolo3"/>
        <w:ind w:left="641"/>
      </w:pPr>
      <w:r>
        <w:t xml:space="preserve">DIFFICOLTÀ NELLA SCRITTURA </w:t>
      </w:r>
    </w:p>
    <w:p w14:paraId="2D52C8E3" w14:textId="77777777" w:rsidR="00B62AA8" w:rsidRDefault="00000000">
      <w:pPr>
        <w:numPr>
          <w:ilvl w:val="0"/>
          <w:numId w:val="10"/>
        </w:numPr>
        <w:ind w:right="218" w:hanging="360"/>
      </w:pPr>
      <w:r>
        <w:t xml:space="preserve">Scrive troppo lentamente. </w:t>
      </w:r>
    </w:p>
    <w:p w14:paraId="5BF18747" w14:textId="77777777" w:rsidR="00B62AA8" w:rsidRDefault="00000000">
      <w:pPr>
        <w:numPr>
          <w:ilvl w:val="0"/>
          <w:numId w:val="10"/>
        </w:numPr>
        <w:ind w:right="218" w:hanging="360"/>
      </w:pPr>
      <w:r>
        <w:t xml:space="preserve">Commette molti errori di ortografia. </w:t>
      </w:r>
    </w:p>
    <w:p w14:paraId="5BDF8E53" w14:textId="77777777" w:rsidR="00B62AA8" w:rsidRDefault="00000000">
      <w:pPr>
        <w:numPr>
          <w:ilvl w:val="0"/>
          <w:numId w:val="10"/>
        </w:numPr>
        <w:ind w:right="218" w:hanging="360"/>
      </w:pPr>
      <w:r>
        <w:t xml:space="preserve">Scrive male e non riesce a rileggere ciò che ha scritto. </w:t>
      </w:r>
    </w:p>
    <w:p w14:paraId="2A63F6B2" w14:textId="77777777" w:rsidR="00B62AA8" w:rsidRDefault="00000000">
      <w:pPr>
        <w:numPr>
          <w:ilvl w:val="0"/>
          <w:numId w:val="10"/>
        </w:numPr>
        <w:ind w:right="218" w:hanging="360"/>
      </w:pPr>
      <w:r>
        <w:t xml:space="preserve">È faticoso per lui utilizzare lo stampato minuscolo o il corsivo </w:t>
      </w:r>
    </w:p>
    <w:p w14:paraId="57FBDDC2" w14:textId="77777777" w:rsidR="00B62AA8" w:rsidRDefault="00000000">
      <w:pPr>
        <w:numPr>
          <w:ilvl w:val="0"/>
          <w:numId w:val="10"/>
        </w:numPr>
        <w:ind w:right="218" w:hanging="360"/>
      </w:pPr>
      <w:r>
        <w:t xml:space="preserve">Pur avendo raggiunto una sufficiente correttezza, commette errori se deve scrivere velocemente sotto dettatura, o nel copiare alla lavagna. </w:t>
      </w:r>
    </w:p>
    <w:p w14:paraId="7477462C" w14:textId="77777777" w:rsidR="00B62AA8" w:rsidRDefault="00000000">
      <w:pPr>
        <w:numPr>
          <w:ilvl w:val="0"/>
          <w:numId w:val="10"/>
        </w:numPr>
        <w:ind w:right="218" w:hanging="360"/>
      </w:pPr>
      <w:r>
        <w:t xml:space="preserve">Quando deve scrivere più pagine mostra stanchezza. </w:t>
      </w:r>
    </w:p>
    <w:p w14:paraId="1ECBF900" w14:textId="77777777" w:rsidR="00B62AA8" w:rsidRDefault="00000000">
      <w:pPr>
        <w:numPr>
          <w:ilvl w:val="0"/>
          <w:numId w:val="10"/>
        </w:numPr>
        <w:ind w:right="218" w:hanging="360"/>
      </w:pPr>
      <w:r>
        <w:t xml:space="preserve">Quando scrive i compiti sul diario non riesce più a capire cosa ha scritto. </w:t>
      </w:r>
    </w:p>
    <w:p w14:paraId="121C47F3" w14:textId="77777777" w:rsidR="00B62AA8" w:rsidRDefault="00000000">
      <w:pPr>
        <w:numPr>
          <w:ilvl w:val="0"/>
          <w:numId w:val="10"/>
        </w:numPr>
        <w:ind w:right="218" w:hanging="360"/>
      </w:pPr>
      <w:r>
        <w:t xml:space="preserve">Quando deve scrivere un testo è molto disorganizzato e fa errori grammaticali e sintattici. </w:t>
      </w:r>
    </w:p>
    <w:p w14:paraId="6200EBAC" w14:textId="77777777" w:rsidR="00B62AA8" w:rsidRDefault="00000000">
      <w:pPr>
        <w:numPr>
          <w:ilvl w:val="0"/>
          <w:numId w:val="10"/>
        </w:numPr>
        <w:ind w:right="218" w:hanging="360"/>
      </w:pPr>
      <w:r>
        <w:t xml:space="preserve">Nonostante le sue difficoltà ortografiche, nei testi dimostra creatività e buone abilità narrative. </w:t>
      </w:r>
    </w:p>
    <w:p w14:paraId="585E20BE" w14:textId="77777777" w:rsidR="00B62AA8" w:rsidRDefault="00000000">
      <w:pPr>
        <w:spacing w:after="16" w:line="259" w:lineRule="auto"/>
        <w:ind w:left="646" w:right="0" w:firstLine="0"/>
        <w:jc w:val="left"/>
      </w:pPr>
      <w:r>
        <w:rPr>
          <w:b/>
        </w:rPr>
        <w:t xml:space="preserve"> </w:t>
      </w:r>
    </w:p>
    <w:p w14:paraId="2E1AEB25" w14:textId="77777777" w:rsidR="00B62AA8" w:rsidRDefault="00000000">
      <w:pPr>
        <w:pStyle w:val="Titolo3"/>
        <w:spacing w:after="54"/>
        <w:ind w:left="641"/>
      </w:pPr>
      <w:r>
        <w:t xml:space="preserve">DIFFICOLTÀ NEL CALCOLO </w:t>
      </w:r>
    </w:p>
    <w:p w14:paraId="59BBC747" w14:textId="77777777" w:rsidR="00B62AA8" w:rsidRDefault="00000000">
      <w:pPr>
        <w:numPr>
          <w:ilvl w:val="0"/>
          <w:numId w:val="11"/>
        </w:numPr>
        <w:spacing w:after="35"/>
        <w:ind w:right="1133" w:hanging="360"/>
      </w:pPr>
      <w:r>
        <w:t xml:space="preserve">Fa fatica a gestire i fatti numerici e se deve contare all’indietro fa molti errori. </w:t>
      </w:r>
    </w:p>
    <w:p w14:paraId="13D8CAA8" w14:textId="77777777" w:rsidR="00B62AA8" w:rsidRDefault="00000000">
      <w:pPr>
        <w:numPr>
          <w:ilvl w:val="0"/>
          <w:numId w:val="11"/>
        </w:numPr>
        <w:spacing w:after="55"/>
        <w:ind w:right="1133" w:hanging="360"/>
      </w:pPr>
      <w:r>
        <w:t>Quando ha imparato la procedura di un’operazione tende a dimenticarla. -</w:t>
      </w:r>
      <w:r>
        <w:rPr>
          <w:rFonts w:ascii="Arial" w:eastAsia="Arial" w:hAnsi="Arial" w:cs="Arial"/>
        </w:rPr>
        <w:t xml:space="preserve"> </w:t>
      </w:r>
      <w:r>
        <w:rPr>
          <w:rFonts w:ascii="Arial" w:eastAsia="Arial" w:hAnsi="Arial" w:cs="Arial"/>
        </w:rPr>
        <w:tab/>
      </w:r>
      <w:r>
        <w:t xml:space="preserve">Commette errori nella scrittura dei numeri </w:t>
      </w:r>
      <w:r>
        <w:rPr>
          <w:i/>
        </w:rPr>
        <w:t>“lunghi”.</w:t>
      </w:r>
      <w:r>
        <w:t xml:space="preserve"> </w:t>
      </w:r>
    </w:p>
    <w:p w14:paraId="7EE35D07" w14:textId="77777777" w:rsidR="00B62AA8" w:rsidRDefault="00000000">
      <w:pPr>
        <w:numPr>
          <w:ilvl w:val="0"/>
          <w:numId w:val="11"/>
        </w:numPr>
        <w:spacing w:after="42"/>
        <w:ind w:right="1133" w:hanging="360"/>
      </w:pPr>
      <w:r>
        <w:t xml:space="preserve">Commette molti errori nell’incolonnare i numeri. </w:t>
      </w:r>
    </w:p>
    <w:p w14:paraId="7374D91D" w14:textId="77777777" w:rsidR="00B62AA8" w:rsidRDefault="00000000">
      <w:pPr>
        <w:numPr>
          <w:ilvl w:val="0"/>
          <w:numId w:val="11"/>
        </w:numPr>
        <w:ind w:right="1133" w:hanging="360"/>
      </w:pPr>
      <w:r>
        <w:t>È poco autonomo nell’uso del danaro. -</w:t>
      </w:r>
      <w:r>
        <w:rPr>
          <w:rFonts w:ascii="Arial" w:eastAsia="Arial" w:hAnsi="Arial" w:cs="Arial"/>
        </w:rPr>
        <w:t xml:space="preserve"> </w:t>
      </w:r>
      <w:r>
        <w:rPr>
          <w:rFonts w:ascii="Arial" w:eastAsia="Arial" w:hAnsi="Arial" w:cs="Arial"/>
        </w:rPr>
        <w:tab/>
      </w:r>
      <w:r>
        <w:t xml:space="preserve">Fatica a gestire i concetti temporali. </w:t>
      </w:r>
    </w:p>
    <w:p w14:paraId="64BA2C3D" w14:textId="77777777" w:rsidR="00B62AA8" w:rsidRDefault="00000000">
      <w:pPr>
        <w:spacing w:after="21" w:line="259" w:lineRule="auto"/>
        <w:ind w:left="1366" w:right="0" w:firstLine="0"/>
        <w:jc w:val="left"/>
      </w:pPr>
      <w:r>
        <w:t xml:space="preserve"> </w:t>
      </w:r>
    </w:p>
    <w:p w14:paraId="553FFFFE" w14:textId="77777777" w:rsidR="00B62AA8" w:rsidRDefault="00000000">
      <w:pPr>
        <w:spacing w:after="16" w:line="259" w:lineRule="auto"/>
        <w:ind w:left="646" w:right="0" w:firstLine="0"/>
        <w:jc w:val="left"/>
      </w:pPr>
      <w:r>
        <w:rPr>
          <w:b/>
          <w:color w:val="92D050"/>
        </w:rPr>
        <w:t xml:space="preserve"> </w:t>
      </w:r>
    </w:p>
    <w:p w14:paraId="134C9954" w14:textId="77777777" w:rsidR="00B62AA8" w:rsidRDefault="00000000">
      <w:pPr>
        <w:pStyle w:val="Titolo3"/>
        <w:ind w:left="641"/>
      </w:pPr>
      <w:r>
        <w:t xml:space="preserve">PROBLEMI NELLO STUDIO </w:t>
      </w:r>
    </w:p>
    <w:p w14:paraId="7CA2EE20" w14:textId="77777777" w:rsidR="00B62AA8" w:rsidRDefault="00000000">
      <w:pPr>
        <w:numPr>
          <w:ilvl w:val="0"/>
          <w:numId w:val="12"/>
        </w:numPr>
        <w:ind w:right="218" w:hanging="420"/>
      </w:pPr>
      <w:r>
        <w:t xml:space="preserve">Per studiare impiega un tempo molto superiore a quello impiegato dai coetanei. </w:t>
      </w:r>
    </w:p>
    <w:p w14:paraId="11962DD3" w14:textId="77777777" w:rsidR="00B62AA8" w:rsidRDefault="00000000">
      <w:pPr>
        <w:numPr>
          <w:ilvl w:val="0"/>
          <w:numId w:val="12"/>
        </w:numPr>
        <w:spacing w:after="47"/>
        <w:ind w:right="218" w:hanging="420"/>
      </w:pPr>
      <w:r>
        <w:t xml:space="preserve">Impara meglio se qualcuno gli legge il testo. </w:t>
      </w:r>
    </w:p>
    <w:p w14:paraId="4968B638" w14:textId="77777777" w:rsidR="00B62AA8" w:rsidRDefault="00000000">
      <w:pPr>
        <w:numPr>
          <w:ilvl w:val="0"/>
          <w:numId w:val="12"/>
        </w:numPr>
        <w:ind w:right="218" w:hanging="420"/>
      </w:pPr>
      <w:r>
        <w:t>Impara bene se l’insegnante spiega tutto in classe e lui sta molto attento. -</w:t>
      </w:r>
      <w:r>
        <w:rPr>
          <w:rFonts w:ascii="Arial" w:eastAsia="Arial" w:hAnsi="Arial" w:cs="Arial"/>
        </w:rPr>
        <w:t xml:space="preserve"> </w:t>
      </w:r>
      <w:r>
        <w:rPr>
          <w:rFonts w:ascii="Arial" w:eastAsia="Arial" w:hAnsi="Arial" w:cs="Arial"/>
        </w:rPr>
        <w:tab/>
      </w:r>
      <w:r>
        <w:t xml:space="preserve">Impara meglio se il contenuto della lezione viene schematizzato. </w:t>
      </w:r>
    </w:p>
    <w:p w14:paraId="51234F85" w14:textId="77777777" w:rsidR="00B62AA8" w:rsidRDefault="00000000">
      <w:pPr>
        <w:numPr>
          <w:ilvl w:val="0"/>
          <w:numId w:val="12"/>
        </w:numPr>
        <w:ind w:right="218" w:hanging="420"/>
      </w:pPr>
      <w:r>
        <w:t xml:space="preserve">Nelle verifiche scritte ha una riuscita inferiore rispetto alle interrogazioni orali. </w:t>
      </w:r>
    </w:p>
    <w:p w14:paraId="52AE7E9A" w14:textId="77777777" w:rsidR="00B62AA8" w:rsidRDefault="00000000">
      <w:pPr>
        <w:spacing w:after="16" w:line="259" w:lineRule="auto"/>
        <w:ind w:left="646" w:right="0" w:firstLine="0"/>
        <w:jc w:val="left"/>
      </w:pPr>
      <w:r>
        <w:rPr>
          <w:b/>
        </w:rPr>
        <w:t xml:space="preserve"> </w:t>
      </w:r>
    </w:p>
    <w:p w14:paraId="0B3BB942" w14:textId="77777777" w:rsidR="00B62AA8" w:rsidRDefault="00000000">
      <w:pPr>
        <w:pStyle w:val="Titolo3"/>
        <w:spacing w:after="47"/>
        <w:ind w:left="641"/>
      </w:pPr>
      <w:r>
        <w:t xml:space="preserve">PROBLEMI DI ESPOSIZIONE ORALE </w:t>
      </w:r>
    </w:p>
    <w:p w14:paraId="0D3ECE41" w14:textId="77777777" w:rsidR="00B62AA8" w:rsidRDefault="00000000">
      <w:pPr>
        <w:numPr>
          <w:ilvl w:val="0"/>
          <w:numId w:val="13"/>
        </w:numPr>
        <w:spacing w:after="27" w:line="249" w:lineRule="auto"/>
        <w:ind w:right="218" w:hanging="360"/>
      </w:pPr>
      <w:r>
        <w:t xml:space="preserve">Ha spesso problemi di </w:t>
      </w:r>
      <w:r>
        <w:rPr>
          <w:i/>
        </w:rPr>
        <w:t>“</w:t>
      </w:r>
      <w:proofErr w:type="spellStart"/>
      <w:r>
        <w:rPr>
          <w:i/>
        </w:rPr>
        <w:t>disnomia</w:t>
      </w:r>
      <w:proofErr w:type="spellEnd"/>
      <w:r>
        <w:rPr>
          <w:i/>
        </w:rPr>
        <w:t>”</w:t>
      </w:r>
      <w:r>
        <w:t xml:space="preserve">, cioè </w:t>
      </w:r>
      <w:r>
        <w:rPr>
          <w:i/>
        </w:rPr>
        <w:t>“non gli vengono le parole”</w:t>
      </w:r>
      <w:r>
        <w:t xml:space="preserve">. </w:t>
      </w:r>
    </w:p>
    <w:p w14:paraId="3D7B4CB6" w14:textId="77777777" w:rsidR="00B62AA8" w:rsidRDefault="00000000">
      <w:pPr>
        <w:numPr>
          <w:ilvl w:val="0"/>
          <w:numId w:val="13"/>
        </w:numPr>
        <w:spacing w:after="46"/>
        <w:ind w:right="218" w:hanging="360"/>
      </w:pPr>
      <w:r>
        <w:t xml:space="preserve">Quando viene interrogato fa fatica a parlare in modo libero di un argomento perché non sa organizzarne l’esposizione. </w:t>
      </w:r>
    </w:p>
    <w:p w14:paraId="3E3AA554" w14:textId="77777777" w:rsidR="00B62AA8" w:rsidRDefault="00000000">
      <w:pPr>
        <w:numPr>
          <w:ilvl w:val="0"/>
          <w:numId w:val="13"/>
        </w:numPr>
        <w:ind w:right="218" w:hanging="360"/>
      </w:pPr>
      <w:r>
        <w:t xml:space="preserve">Riesce a dimostrare meglio la sua preparazione in una materia di studio se l’insegnante gli fa            domande precise e mirate. </w:t>
      </w:r>
    </w:p>
    <w:p w14:paraId="6AE55EBB" w14:textId="77777777" w:rsidR="00B62AA8" w:rsidRDefault="00000000">
      <w:pPr>
        <w:numPr>
          <w:ilvl w:val="0"/>
          <w:numId w:val="13"/>
        </w:numPr>
        <w:ind w:right="218" w:hanging="360"/>
      </w:pPr>
      <w:r>
        <w:t xml:space="preserve">Fatica nei compiti che richiedono un uso raffinato del linguaggio (raccontare storie complesse, capire metafore). </w:t>
      </w:r>
    </w:p>
    <w:p w14:paraId="7C701641" w14:textId="77777777" w:rsidR="00B62AA8" w:rsidRDefault="00000000">
      <w:pPr>
        <w:spacing w:after="17" w:line="259" w:lineRule="auto"/>
        <w:ind w:left="646" w:right="0" w:firstLine="0"/>
        <w:jc w:val="left"/>
      </w:pPr>
      <w:r>
        <w:rPr>
          <w:b/>
        </w:rPr>
        <w:t xml:space="preserve"> </w:t>
      </w:r>
    </w:p>
    <w:p w14:paraId="7312B239" w14:textId="77777777" w:rsidR="00B62AA8" w:rsidRDefault="00000000">
      <w:pPr>
        <w:pStyle w:val="Titolo3"/>
        <w:spacing w:after="65"/>
        <w:ind w:left="641"/>
      </w:pPr>
      <w:r>
        <w:t xml:space="preserve">PROBLEMI VISUO-SPAZIALI E DI COORDINAZIONE MOTORIA </w:t>
      </w:r>
    </w:p>
    <w:p w14:paraId="2F4C233A" w14:textId="77777777" w:rsidR="00B62AA8" w:rsidRDefault="00000000">
      <w:pPr>
        <w:numPr>
          <w:ilvl w:val="0"/>
          <w:numId w:val="14"/>
        </w:numPr>
        <w:ind w:right="218" w:hanging="360"/>
      </w:pPr>
      <w:r>
        <w:t xml:space="preserve">È un po’ scoordinato nei movimenti. </w:t>
      </w:r>
    </w:p>
    <w:p w14:paraId="16F03EEA" w14:textId="77777777" w:rsidR="00B62AA8" w:rsidRDefault="00000000">
      <w:pPr>
        <w:numPr>
          <w:ilvl w:val="0"/>
          <w:numId w:val="14"/>
        </w:numPr>
        <w:ind w:right="218" w:hanging="360"/>
      </w:pPr>
      <w:r>
        <w:t xml:space="preserve">Non gestisce bene il linguaggio non verbale. </w:t>
      </w:r>
    </w:p>
    <w:p w14:paraId="19AA5E7E" w14:textId="77777777" w:rsidR="00B62AA8" w:rsidRDefault="00000000">
      <w:pPr>
        <w:numPr>
          <w:ilvl w:val="0"/>
          <w:numId w:val="14"/>
        </w:numPr>
        <w:ind w:right="218" w:hanging="360"/>
      </w:pPr>
      <w:r>
        <w:t xml:space="preserve">È disattento, dispersivo, disorganizzato. </w:t>
      </w:r>
    </w:p>
    <w:p w14:paraId="37F7C631" w14:textId="77777777" w:rsidR="00B62AA8" w:rsidRDefault="00000000">
      <w:pPr>
        <w:numPr>
          <w:ilvl w:val="0"/>
          <w:numId w:val="14"/>
        </w:numPr>
        <w:ind w:right="218" w:hanging="360"/>
      </w:pPr>
      <w:r>
        <w:t xml:space="preserve">Fa fatica ad utilizzare strumenti quali: compasso, righello, squadra. </w:t>
      </w:r>
    </w:p>
    <w:p w14:paraId="377B050B" w14:textId="77777777" w:rsidR="00B62AA8" w:rsidRDefault="00000000">
      <w:pPr>
        <w:numPr>
          <w:ilvl w:val="0"/>
          <w:numId w:val="14"/>
        </w:numPr>
        <w:ind w:right="218" w:hanging="360"/>
      </w:pPr>
      <w:r>
        <w:t xml:space="preserve">Fa fatica ad orientarsi nei </w:t>
      </w:r>
      <w:r>
        <w:rPr>
          <w:i/>
        </w:rPr>
        <w:t xml:space="preserve">“percorsi” </w:t>
      </w:r>
      <w:r>
        <w:t xml:space="preserve">e a leggere mappe/carte geografiche. </w:t>
      </w:r>
    </w:p>
    <w:p w14:paraId="057D362A" w14:textId="77777777" w:rsidR="00B62AA8" w:rsidRDefault="00000000">
      <w:pPr>
        <w:numPr>
          <w:ilvl w:val="0"/>
          <w:numId w:val="14"/>
        </w:numPr>
        <w:ind w:right="218" w:hanging="360"/>
      </w:pPr>
      <w:r>
        <w:t xml:space="preserve">È molto disordinato (quaderni, materiale scolastico, banco, oggetti personali)- </w:t>
      </w:r>
    </w:p>
    <w:p w14:paraId="2F93A175" w14:textId="77777777" w:rsidR="00B62AA8" w:rsidRDefault="00000000">
      <w:pPr>
        <w:numPr>
          <w:ilvl w:val="0"/>
          <w:numId w:val="14"/>
        </w:numPr>
        <w:ind w:right="218" w:hanging="360"/>
      </w:pPr>
      <w:r>
        <w:t xml:space="preserve">I tempi di concentrazione si riducono, quando deve svolgere più compiti (ascoltare e prendere appunti, elaborare la risposta e scriverla, ...). Ci sono grosse </w:t>
      </w:r>
      <w:r>
        <w:rPr>
          <w:i/>
        </w:rPr>
        <w:t xml:space="preserve">“discrepanze” </w:t>
      </w:r>
      <w:r>
        <w:t xml:space="preserve">tra scritto e orale, oppure modalità diverse di esprimere conoscenze  e materiale di studio (risposte a crocette, inserimento del corretto verbo, ...). </w:t>
      </w:r>
    </w:p>
    <w:p w14:paraId="4DA5C1D2" w14:textId="77777777" w:rsidR="00B62AA8" w:rsidRDefault="00000000">
      <w:pPr>
        <w:spacing w:after="85"/>
        <w:ind w:right="218"/>
      </w:pPr>
      <w:r>
        <w:t xml:space="preserve">. </w:t>
      </w:r>
    </w:p>
    <w:p w14:paraId="6B097798" w14:textId="77777777" w:rsidR="00B62AA8" w:rsidRDefault="00000000">
      <w:pPr>
        <w:spacing w:after="23" w:line="259" w:lineRule="auto"/>
        <w:ind w:left="503" w:right="0" w:firstLine="0"/>
        <w:jc w:val="center"/>
      </w:pPr>
      <w:r>
        <w:rPr>
          <w:b/>
          <w:sz w:val="32"/>
        </w:rPr>
        <w:t xml:space="preserve"> </w:t>
      </w:r>
    </w:p>
    <w:p w14:paraId="653DE80B" w14:textId="77777777" w:rsidR="00B62AA8" w:rsidRDefault="00000000">
      <w:pPr>
        <w:spacing w:after="0" w:line="259" w:lineRule="auto"/>
        <w:ind w:left="503" w:right="0" w:firstLine="0"/>
        <w:jc w:val="center"/>
      </w:pPr>
      <w:r>
        <w:rPr>
          <w:b/>
          <w:sz w:val="32"/>
        </w:rPr>
        <w:t xml:space="preserve"> </w:t>
      </w:r>
    </w:p>
    <w:p w14:paraId="12FBE882" w14:textId="77777777" w:rsidR="00B62AA8" w:rsidRDefault="00000000">
      <w:pPr>
        <w:spacing w:after="16" w:line="259" w:lineRule="auto"/>
        <w:ind w:left="646" w:right="0" w:firstLine="0"/>
        <w:jc w:val="left"/>
      </w:pPr>
      <w:r>
        <w:t xml:space="preserve"> </w:t>
      </w:r>
    </w:p>
    <w:p w14:paraId="65137607" w14:textId="77777777" w:rsidR="00B62AA8" w:rsidRDefault="00000000">
      <w:pPr>
        <w:spacing w:after="14" w:line="259" w:lineRule="auto"/>
        <w:ind w:left="646" w:right="0" w:firstLine="0"/>
        <w:jc w:val="left"/>
      </w:pPr>
      <w:r>
        <w:t xml:space="preserve"> </w:t>
      </w:r>
    </w:p>
    <w:p w14:paraId="36A3CA3A" w14:textId="77777777" w:rsidR="00B62AA8" w:rsidRDefault="00000000">
      <w:pPr>
        <w:spacing w:after="0" w:line="259" w:lineRule="auto"/>
        <w:ind w:left="646" w:right="0" w:firstLine="0"/>
        <w:jc w:val="left"/>
      </w:pPr>
      <w:r>
        <w:t xml:space="preserve"> </w:t>
      </w:r>
    </w:p>
    <w:p w14:paraId="4491EB30" w14:textId="77777777" w:rsidR="00B62AA8" w:rsidRDefault="00000000">
      <w:pPr>
        <w:spacing w:after="0" w:line="259" w:lineRule="auto"/>
        <w:ind w:left="646" w:right="0" w:firstLine="0"/>
        <w:jc w:val="left"/>
      </w:pPr>
      <w:r>
        <w:t xml:space="preserve"> </w:t>
      </w:r>
    </w:p>
    <w:p w14:paraId="2CF85B4B" w14:textId="77777777" w:rsidR="00B62AA8" w:rsidRDefault="00000000">
      <w:pPr>
        <w:spacing w:after="0" w:line="259" w:lineRule="auto"/>
        <w:ind w:left="646" w:right="0" w:firstLine="0"/>
        <w:jc w:val="left"/>
      </w:pPr>
      <w:r>
        <w:t xml:space="preserve"> </w:t>
      </w:r>
    </w:p>
    <w:p w14:paraId="4ED31154" w14:textId="77777777" w:rsidR="00B62AA8" w:rsidRDefault="00000000">
      <w:pPr>
        <w:spacing w:after="0" w:line="259" w:lineRule="auto"/>
        <w:ind w:left="646" w:right="0" w:firstLine="0"/>
        <w:jc w:val="left"/>
      </w:pPr>
      <w:r>
        <w:t xml:space="preserve"> </w:t>
      </w:r>
    </w:p>
    <w:p w14:paraId="124CAF7E" w14:textId="77777777" w:rsidR="00B62AA8" w:rsidRDefault="00000000">
      <w:pPr>
        <w:spacing w:after="0" w:line="259" w:lineRule="auto"/>
        <w:ind w:left="646" w:right="0" w:firstLine="0"/>
        <w:jc w:val="left"/>
      </w:pPr>
      <w:r>
        <w:t xml:space="preserve"> </w:t>
      </w:r>
    </w:p>
    <w:p w14:paraId="22F51E70" w14:textId="77777777" w:rsidR="00B62AA8" w:rsidRDefault="00000000">
      <w:pPr>
        <w:spacing w:after="0" w:line="259" w:lineRule="auto"/>
        <w:ind w:left="646" w:right="0" w:firstLine="0"/>
        <w:jc w:val="left"/>
      </w:pPr>
      <w:r>
        <w:t xml:space="preserve"> </w:t>
      </w:r>
    </w:p>
    <w:p w14:paraId="309D61DD" w14:textId="77777777" w:rsidR="00B62AA8" w:rsidRDefault="00000000">
      <w:pPr>
        <w:spacing w:after="0" w:line="259" w:lineRule="auto"/>
        <w:ind w:left="646" w:right="0" w:firstLine="0"/>
        <w:jc w:val="left"/>
      </w:pPr>
      <w:r>
        <w:t xml:space="preserve"> </w:t>
      </w:r>
    </w:p>
    <w:p w14:paraId="20C03773" w14:textId="77777777" w:rsidR="00B62AA8" w:rsidRDefault="00000000">
      <w:pPr>
        <w:spacing w:after="0" w:line="259" w:lineRule="auto"/>
        <w:ind w:left="646" w:right="0" w:firstLine="0"/>
        <w:jc w:val="left"/>
      </w:pPr>
      <w:r>
        <w:t xml:space="preserve"> </w:t>
      </w:r>
    </w:p>
    <w:p w14:paraId="091BFA4B" w14:textId="77777777" w:rsidR="00B62AA8" w:rsidRDefault="00000000">
      <w:pPr>
        <w:spacing w:after="0" w:line="259" w:lineRule="auto"/>
        <w:ind w:left="646" w:right="0" w:firstLine="0"/>
        <w:jc w:val="left"/>
      </w:pPr>
      <w:r>
        <w:t xml:space="preserve"> </w:t>
      </w:r>
    </w:p>
    <w:p w14:paraId="115DB59D" w14:textId="77777777" w:rsidR="00B62AA8" w:rsidRDefault="00000000">
      <w:pPr>
        <w:spacing w:after="0" w:line="259" w:lineRule="auto"/>
        <w:ind w:left="646" w:right="0" w:firstLine="0"/>
        <w:jc w:val="left"/>
      </w:pPr>
      <w:r>
        <w:t xml:space="preserve"> </w:t>
      </w:r>
    </w:p>
    <w:p w14:paraId="530CFB83" w14:textId="77777777" w:rsidR="00B62AA8" w:rsidRDefault="00000000">
      <w:pPr>
        <w:spacing w:after="0" w:line="259" w:lineRule="auto"/>
        <w:ind w:left="646" w:right="0" w:firstLine="0"/>
        <w:jc w:val="left"/>
      </w:pPr>
      <w:r>
        <w:t xml:space="preserve"> </w:t>
      </w:r>
    </w:p>
    <w:p w14:paraId="3419A243" w14:textId="77777777" w:rsidR="00B62AA8" w:rsidRDefault="00000000">
      <w:pPr>
        <w:spacing w:after="0" w:line="259" w:lineRule="auto"/>
        <w:ind w:left="646" w:right="0" w:firstLine="0"/>
        <w:jc w:val="left"/>
      </w:pPr>
      <w:r>
        <w:t xml:space="preserve"> </w:t>
      </w:r>
    </w:p>
    <w:p w14:paraId="5672BDBA" w14:textId="77777777" w:rsidR="00B62AA8" w:rsidRDefault="00000000">
      <w:pPr>
        <w:spacing w:after="0" w:line="259" w:lineRule="auto"/>
        <w:ind w:left="646" w:right="0" w:firstLine="0"/>
        <w:jc w:val="left"/>
      </w:pPr>
      <w:r>
        <w:t xml:space="preserve"> </w:t>
      </w:r>
    </w:p>
    <w:p w14:paraId="0AE57D2A" w14:textId="77777777" w:rsidR="00B62AA8" w:rsidRDefault="00000000">
      <w:pPr>
        <w:spacing w:after="0" w:line="259" w:lineRule="auto"/>
        <w:ind w:left="646" w:right="0" w:firstLine="0"/>
        <w:jc w:val="left"/>
      </w:pPr>
      <w:r>
        <w:t xml:space="preserve"> </w:t>
      </w:r>
    </w:p>
    <w:p w14:paraId="20FF59A6" w14:textId="77777777" w:rsidR="00B62AA8" w:rsidRDefault="00000000">
      <w:pPr>
        <w:spacing w:after="0" w:line="259" w:lineRule="auto"/>
        <w:ind w:left="646" w:right="0" w:firstLine="0"/>
        <w:jc w:val="left"/>
      </w:pPr>
      <w:r>
        <w:t xml:space="preserve"> </w:t>
      </w:r>
    </w:p>
    <w:tbl>
      <w:tblPr>
        <w:tblStyle w:val="TableGrid"/>
        <w:tblpPr w:vertAnchor="text" w:tblpX="7216" w:tblpY="107"/>
        <w:tblOverlap w:val="never"/>
        <w:tblW w:w="3560" w:type="dxa"/>
        <w:tblInd w:w="0" w:type="dxa"/>
        <w:tblCellMar>
          <w:top w:w="129" w:type="dxa"/>
          <w:left w:w="197" w:type="dxa"/>
          <w:right w:w="63" w:type="dxa"/>
        </w:tblCellMar>
        <w:tblLook w:val="04A0" w:firstRow="1" w:lastRow="0" w:firstColumn="1" w:lastColumn="0" w:noHBand="0" w:noVBand="1"/>
      </w:tblPr>
      <w:tblGrid>
        <w:gridCol w:w="3560"/>
      </w:tblGrid>
      <w:tr w:rsidR="00B62AA8" w14:paraId="6AF959AE" w14:textId="77777777">
        <w:trPr>
          <w:trHeight w:val="2052"/>
        </w:trPr>
        <w:tc>
          <w:tcPr>
            <w:tcW w:w="3560" w:type="dxa"/>
            <w:tcBorders>
              <w:top w:val="single" w:sz="42" w:space="0" w:color="FF0000"/>
              <w:left w:val="single" w:sz="42" w:space="0" w:color="FF0000"/>
              <w:bottom w:val="single" w:sz="42" w:space="0" w:color="FF0000"/>
              <w:right w:val="single" w:sz="42" w:space="0" w:color="FF0000"/>
            </w:tcBorders>
          </w:tcPr>
          <w:p w14:paraId="7F1F0147" w14:textId="77777777" w:rsidR="00B62AA8" w:rsidRDefault="00000000">
            <w:pPr>
              <w:spacing w:after="156" w:line="259" w:lineRule="auto"/>
              <w:ind w:left="0" w:right="0" w:firstLine="0"/>
              <w:jc w:val="left"/>
            </w:pPr>
            <w:r>
              <w:rPr>
                <w:rFonts w:ascii="Arial" w:eastAsia="Arial" w:hAnsi="Arial" w:cs="Arial"/>
                <w:b/>
                <w:sz w:val="36"/>
              </w:rPr>
              <w:t xml:space="preserve"> </w:t>
            </w:r>
          </w:p>
          <w:p w14:paraId="63810809" w14:textId="77777777" w:rsidR="00B62AA8" w:rsidRDefault="00000000">
            <w:pPr>
              <w:spacing w:after="153" w:line="259" w:lineRule="auto"/>
              <w:ind w:left="0" w:right="0" w:firstLine="0"/>
              <w:jc w:val="left"/>
            </w:pPr>
            <w:r>
              <w:rPr>
                <w:rFonts w:ascii="Arial" w:eastAsia="Arial" w:hAnsi="Arial" w:cs="Arial"/>
                <w:b/>
                <w:sz w:val="36"/>
              </w:rPr>
              <w:t xml:space="preserve"> </w:t>
            </w:r>
          </w:p>
          <w:p w14:paraId="681E3C3A" w14:textId="77777777" w:rsidR="00B62AA8" w:rsidRDefault="00000000">
            <w:pPr>
              <w:spacing w:after="0" w:line="259" w:lineRule="auto"/>
              <w:ind w:left="0" w:right="0" w:firstLine="0"/>
              <w:jc w:val="left"/>
            </w:pPr>
            <w:r>
              <w:rPr>
                <w:rFonts w:ascii="Arial" w:eastAsia="Arial" w:hAnsi="Arial" w:cs="Arial"/>
                <w:b/>
                <w:sz w:val="36"/>
              </w:rPr>
              <w:t>1</w:t>
            </w:r>
            <w:r>
              <w:rPr>
                <w:rFonts w:ascii="Arial" w:eastAsia="Arial" w:hAnsi="Arial" w:cs="Arial"/>
                <w:sz w:val="36"/>
              </w:rPr>
              <w:t xml:space="preserve">        </w:t>
            </w:r>
            <w:r>
              <w:rPr>
                <w:rFonts w:ascii="Arial" w:eastAsia="Arial" w:hAnsi="Arial" w:cs="Arial"/>
                <w:b/>
                <w:sz w:val="36"/>
              </w:rPr>
              <w:t xml:space="preserve">2       3 </w:t>
            </w:r>
            <w:r>
              <w:rPr>
                <w:rFonts w:ascii="Arial" w:eastAsia="Arial" w:hAnsi="Arial" w:cs="Arial"/>
                <w:sz w:val="36"/>
              </w:rPr>
              <w:t xml:space="preserve">      </w:t>
            </w:r>
            <w:r>
              <w:rPr>
                <w:rFonts w:ascii="Arial" w:eastAsia="Arial" w:hAnsi="Arial" w:cs="Arial"/>
                <w:b/>
                <w:sz w:val="36"/>
              </w:rPr>
              <w:t xml:space="preserve">4  </w:t>
            </w:r>
            <w:r>
              <w:rPr>
                <w:rFonts w:ascii="Arial" w:eastAsia="Arial" w:hAnsi="Arial" w:cs="Arial"/>
                <w:sz w:val="36"/>
              </w:rPr>
              <w:t xml:space="preserve"> </w:t>
            </w:r>
          </w:p>
        </w:tc>
      </w:tr>
    </w:tbl>
    <w:p w14:paraId="7AF25587" w14:textId="77777777" w:rsidR="00B62AA8" w:rsidRDefault="00000000">
      <w:pPr>
        <w:spacing w:after="125" w:line="249" w:lineRule="auto"/>
        <w:ind w:left="641" w:right="0"/>
        <w:jc w:val="left"/>
      </w:pPr>
      <w:r>
        <w:rPr>
          <w:b/>
        </w:rPr>
        <w:t xml:space="preserve"> </w:t>
      </w:r>
      <w:r>
        <w:rPr>
          <w:b/>
          <w:i/>
        </w:rPr>
        <w:t>Scheda di osservazione degli indicatori di rischio DSA</w:t>
      </w:r>
      <w:r>
        <w:rPr>
          <w:b/>
        </w:rPr>
        <w:t xml:space="preserve"> </w:t>
      </w:r>
    </w:p>
    <w:p w14:paraId="3DC81CD8" w14:textId="77777777" w:rsidR="00B62AA8" w:rsidRDefault="00000000">
      <w:pPr>
        <w:pStyle w:val="Titolo3"/>
        <w:spacing w:after="113"/>
        <w:ind w:left="641"/>
      </w:pPr>
      <w:r>
        <w:t xml:space="preserve">DIFFICOLTÀ INCONTRATE NEL PERIODO DELLA  SCUOLA PRIMARIA E SECONDARIA  </w:t>
      </w:r>
    </w:p>
    <w:p w14:paraId="41076D99" w14:textId="77777777" w:rsidR="00B62AA8" w:rsidRDefault="00000000">
      <w:pPr>
        <w:spacing w:after="101"/>
        <w:ind w:right="0"/>
      </w:pPr>
      <w:r>
        <w:t>(</w:t>
      </w:r>
      <w:r>
        <w:rPr>
          <w:b/>
        </w:rPr>
        <w:t>1</w:t>
      </w:r>
      <w:r>
        <w:t xml:space="preserve">= Mai </w:t>
      </w:r>
      <w:r>
        <w:rPr>
          <w:b/>
        </w:rPr>
        <w:t>2</w:t>
      </w:r>
      <w:r>
        <w:t xml:space="preserve">= A Volte </w:t>
      </w:r>
      <w:r>
        <w:rPr>
          <w:b/>
        </w:rPr>
        <w:t>3</w:t>
      </w:r>
      <w:r>
        <w:t xml:space="preserve">= Spesso </w:t>
      </w:r>
      <w:r>
        <w:rPr>
          <w:b/>
        </w:rPr>
        <w:t>4</w:t>
      </w:r>
      <w:r>
        <w:t xml:space="preserve">= Sempre) </w:t>
      </w:r>
    </w:p>
    <w:p w14:paraId="55046C55" w14:textId="77777777" w:rsidR="00B62AA8" w:rsidRDefault="00000000">
      <w:pPr>
        <w:spacing w:after="0" w:line="259" w:lineRule="auto"/>
        <w:ind w:left="646" w:right="0" w:firstLine="0"/>
        <w:jc w:val="left"/>
      </w:pPr>
      <w:r>
        <w:t xml:space="preserve"> </w:t>
      </w:r>
    </w:p>
    <w:p w14:paraId="25BCEC58" w14:textId="77777777" w:rsidR="00B62AA8" w:rsidRDefault="00000000">
      <w:pPr>
        <w:spacing w:after="0" w:line="259" w:lineRule="auto"/>
        <w:ind w:left="646" w:right="0" w:firstLine="0"/>
        <w:jc w:val="left"/>
      </w:pPr>
      <w:r>
        <w:t xml:space="preserve"> </w:t>
      </w:r>
    </w:p>
    <w:tbl>
      <w:tblPr>
        <w:tblStyle w:val="TableGrid"/>
        <w:tblW w:w="10272" w:type="dxa"/>
        <w:tblInd w:w="650" w:type="dxa"/>
        <w:tblCellMar>
          <w:top w:w="9" w:type="dxa"/>
          <w:left w:w="70" w:type="dxa"/>
          <w:right w:w="115" w:type="dxa"/>
        </w:tblCellMar>
        <w:tblLook w:val="04A0" w:firstRow="1" w:lastRow="0" w:firstColumn="1" w:lastColumn="0" w:noHBand="0" w:noVBand="1"/>
      </w:tblPr>
      <w:tblGrid>
        <w:gridCol w:w="6555"/>
        <w:gridCol w:w="900"/>
        <w:gridCol w:w="901"/>
        <w:gridCol w:w="900"/>
        <w:gridCol w:w="1016"/>
      </w:tblGrid>
      <w:tr w:rsidR="00B62AA8" w14:paraId="4FDD991D"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5BC3C249" w14:textId="77777777" w:rsidR="00B62AA8" w:rsidRDefault="00000000">
            <w:pPr>
              <w:spacing w:after="0" w:line="259" w:lineRule="auto"/>
              <w:ind w:left="0" w:right="0" w:firstLine="0"/>
              <w:jc w:val="left"/>
            </w:pPr>
            <w:r>
              <w:t xml:space="preserve">. Perdita del segno e/o salti di parole durante la lettura </w:t>
            </w:r>
          </w:p>
        </w:tc>
        <w:tc>
          <w:tcPr>
            <w:tcW w:w="900" w:type="dxa"/>
            <w:tcBorders>
              <w:top w:val="single" w:sz="4" w:space="0" w:color="000000"/>
              <w:left w:val="single" w:sz="4" w:space="0" w:color="000000"/>
              <w:bottom w:val="single" w:sz="4" w:space="0" w:color="000000"/>
              <w:right w:val="single" w:sz="4" w:space="0" w:color="000000"/>
            </w:tcBorders>
          </w:tcPr>
          <w:p w14:paraId="00014DF4"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D183E8A"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624171E"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21979937" w14:textId="77777777" w:rsidR="00B62AA8" w:rsidRDefault="00000000">
            <w:pPr>
              <w:spacing w:after="0" w:line="259" w:lineRule="auto"/>
              <w:ind w:left="2" w:right="0" w:firstLine="0"/>
              <w:jc w:val="left"/>
            </w:pPr>
            <w:r>
              <w:t xml:space="preserve"> </w:t>
            </w:r>
          </w:p>
        </w:tc>
      </w:tr>
      <w:tr w:rsidR="00B62AA8" w14:paraId="021FFC71"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0347C7FA" w14:textId="77777777" w:rsidR="00B62AA8" w:rsidRDefault="00000000">
            <w:pPr>
              <w:spacing w:after="0" w:line="259" w:lineRule="auto"/>
              <w:ind w:left="0" w:right="0" w:firstLine="0"/>
              <w:jc w:val="left"/>
            </w:pPr>
            <w:r>
              <w:t xml:space="preserve">. Lentezza nella lettura </w:t>
            </w:r>
          </w:p>
        </w:tc>
        <w:tc>
          <w:tcPr>
            <w:tcW w:w="900" w:type="dxa"/>
            <w:tcBorders>
              <w:top w:val="single" w:sz="4" w:space="0" w:color="000000"/>
              <w:left w:val="single" w:sz="4" w:space="0" w:color="000000"/>
              <w:bottom w:val="single" w:sz="4" w:space="0" w:color="000000"/>
              <w:right w:val="single" w:sz="4" w:space="0" w:color="000000"/>
            </w:tcBorders>
          </w:tcPr>
          <w:p w14:paraId="73CF7E82"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A354660"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D9B919"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39EE767" w14:textId="77777777" w:rsidR="00B62AA8" w:rsidRDefault="00000000">
            <w:pPr>
              <w:spacing w:after="0" w:line="259" w:lineRule="auto"/>
              <w:ind w:left="2" w:right="0" w:firstLine="0"/>
              <w:jc w:val="left"/>
            </w:pPr>
            <w:r>
              <w:t xml:space="preserve"> </w:t>
            </w:r>
          </w:p>
        </w:tc>
      </w:tr>
      <w:tr w:rsidR="00B62AA8" w14:paraId="0ED8BDDF"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20241A00" w14:textId="77777777" w:rsidR="00B62AA8" w:rsidRDefault="00000000">
            <w:pPr>
              <w:spacing w:after="0" w:line="259" w:lineRule="auto"/>
              <w:ind w:left="0" w:right="0" w:firstLine="0"/>
              <w:jc w:val="left"/>
            </w:pPr>
            <w:r>
              <w:t xml:space="preserve">. Errori nella lettura (omissioni, inversioni, sostituzioni) </w:t>
            </w:r>
          </w:p>
        </w:tc>
        <w:tc>
          <w:tcPr>
            <w:tcW w:w="900" w:type="dxa"/>
            <w:tcBorders>
              <w:top w:val="single" w:sz="4" w:space="0" w:color="000000"/>
              <w:left w:val="single" w:sz="4" w:space="0" w:color="000000"/>
              <w:bottom w:val="single" w:sz="4" w:space="0" w:color="000000"/>
              <w:right w:val="single" w:sz="4" w:space="0" w:color="000000"/>
            </w:tcBorders>
          </w:tcPr>
          <w:p w14:paraId="24062628"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AF280D5"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4453CF9"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F41153E" w14:textId="77777777" w:rsidR="00B62AA8" w:rsidRDefault="00000000">
            <w:pPr>
              <w:spacing w:after="0" w:line="259" w:lineRule="auto"/>
              <w:ind w:left="2" w:right="0" w:firstLine="0"/>
              <w:jc w:val="left"/>
            </w:pPr>
            <w:r>
              <w:t xml:space="preserve"> </w:t>
            </w:r>
          </w:p>
        </w:tc>
      </w:tr>
      <w:tr w:rsidR="00B62AA8" w14:paraId="508FCF08"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2BF8DF64" w14:textId="77777777" w:rsidR="00B62AA8" w:rsidRDefault="00000000">
            <w:pPr>
              <w:spacing w:after="0" w:line="259" w:lineRule="auto"/>
              <w:ind w:left="0" w:right="0" w:firstLine="0"/>
              <w:jc w:val="left"/>
            </w:pPr>
            <w:r>
              <w:t xml:space="preserve">. Difficoltà a copiare dalla lavagna </w:t>
            </w:r>
          </w:p>
        </w:tc>
        <w:tc>
          <w:tcPr>
            <w:tcW w:w="900" w:type="dxa"/>
            <w:tcBorders>
              <w:top w:val="single" w:sz="4" w:space="0" w:color="000000"/>
              <w:left w:val="single" w:sz="4" w:space="0" w:color="000000"/>
              <w:bottom w:val="single" w:sz="4" w:space="0" w:color="000000"/>
              <w:right w:val="single" w:sz="4" w:space="0" w:color="000000"/>
            </w:tcBorders>
          </w:tcPr>
          <w:p w14:paraId="059ECED5"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8716A24"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01B9B9"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73ED575" w14:textId="77777777" w:rsidR="00B62AA8" w:rsidRDefault="00000000">
            <w:pPr>
              <w:spacing w:after="0" w:line="259" w:lineRule="auto"/>
              <w:ind w:left="2" w:right="0" w:firstLine="0"/>
              <w:jc w:val="left"/>
            </w:pPr>
            <w:r>
              <w:t xml:space="preserve"> </w:t>
            </w:r>
          </w:p>
        </w:tc>
      </w:tr>
      <w:tr w:rsidR="00B62AA8" w14:paraId="75F1B3EF"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38064477" w14:textId="77777777" w:rsidR="00B62AA8" w:rsidRDefault="00000000">
            <w:pPr>
              <w:spacing w:after="0" w:line="259" w:lineRule="auto"/>
              <w:ind w:left="0" w:right="0" w:firstLine="0"/>
              <w:jc w:val="left"/>
            </w:pPr>
            <w:r>
              <w:t xml:space="preserve">. Difficoltà ad utilizzare lo spazio del foglio </w:t>
            </w:r>
          </w:p>
        </w:tc>
        <w:tc>
          <w:tcPr>
            <w:tcW w:w="900" w:type="dxa"/>
            <w:tcBorders>
              <w:top w:val="single" w:sz="4" w:space="0" w:color="000000"/>
              <w:left w:val="single" w:sz="4" w:space="0" w:color="000000"/>
              <w:bottom w:val="single" w:sz="4" w:space="0" w:color="000000"/>
              <w:right w:val="single" w:sz="4" w:space="0" w:color="000000"/>
            </w:tcBorders>
          </w:tcPr>
          <w:p w14:paraId="637D6BE9"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DA1ABF3"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E4E6F1B"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20932E1" w14:textId="77777777" w:rsidR="00B62AA8" w:rsidRDefault="00000000">
            <w:pPr>
              <w:spacing w:after="0" w:line="259" w:lineRule="auto"/>
              <w:ind w:left="2" w:right="0" w:firstLine="0"/>
              <w:jc w:val="left"/>
            </w:pPr>
            <w:r>
              <w:t xml:space="preserve"> </w:t>
            </w:r>
          </w:p>
        </w:tc>
      </w:tr>
      <w:tr w:rsidR="00B62AA8" w14:paraId="727609F1"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5490BBA1" w14:textId="77777777" w:rsidR="00B62AA8" w:rsidRDefault="00000000">
            <w:pPr>
              <w:spacing w:after="0" w:line="259" w:lineRule="auto"/>
              <w:ind w:left="0" w:right="0" w:firstLine="0"/>
              <w:jc w:val="left"/>
            </w:pPr>
            <w:r>
              <w:t xml:space="preserve">. </w:t>
            </w:r>
            <w:proofErr w:type="spellStart"/>
            <w:r>
              <w:t>Macroscrittura</w:t>
            </w:r>
            <w:proofErr w:type="spellEnd"/>
            <w:r>
              <w:t xml:space="preserve"> e/o </w:t>
            </w:r>
            <w:proofErr w:type="spellStart"/>
            <w:r>
              <w:t>microscrittura</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F7AE73B"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90590CF"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5912EE4"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DC0A490" w14:textId="77777777" w:rsidR="00B62AA8" w:rsidRDefault="00000000">
            <w:pPr>
              <w:spacing w:after="0" w:line="259" w:lineRule="auto"/>
              <w:ind w:left="2" w:right="0" w:firstLine="0"/>
              <w:jc w:val="left"/>
            </w:pPr>
            <w:r>
              <w:t xml:space="preserve"> </w:t>
            </w:r>
          </w:p>
        </w:tc>
      </w:tr>
      <w:tr w:rsidR="00B62AA8" w14:paraId="579880A3"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35685664" w14:textId="77777777" w:rsidR="00B62AA8" w:rsidRDefault="00000000">
            <w:pPr>
              <w:spacing w:after="0" w:line="259" w:lineRule="auto"/>
              <w:ind w:left="0" w:right="0" w:firstLine="0"/>
              <w:jc w:val="left"/>
            </w:pPr>
            <w:r>
              <w:t xml:space="preserve">. Difficoltà a riconoscere i diversi caratteri tipografici </w:t>
            </w:r>
          </w:p>
        </w:tc>
        <w:tc>
          <w:tcPr>
            <w:tcW w:w="900" w:type="dxa"/>
            <w:tcBorders>
              <w:top w:val="single" w:sz="4" w:space="0" w:color="000000"/>
              <w:left w:val="single" w:sz="4" w:space="0" w:color="000000"/>
              <w:bottom w:val="single" w:sz="4" w:space="0" w:color="000000"/>
              <w:right w:val="single" w:sz="4" w:space="0" w:color="000000"/>
            </w:tcBorders>
          </w:tcPr>
          <w:p w14:paraId="7EC70D45"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5551331"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CE13D9"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BDC2587" w14:textId="77777777" w:rsidR="00B62AA8" w:rsidRDefault="00000000">
            <w:pPr>
              <w:spacing w:after="0" w:line="259" w:lineRule="auto"/>
              <w:ind w:left="2" w:right="0" w:firstLine="0"/>
              <w:jc w:val="left"/>
            </w:pPr>
            <w:r>
              <w:t xml:space="preserve"> </w:t>
            </w:r>
          </w:p>
        </w:tc>
      </w:tr>
      <w:tr w:rsidR="00B62AA8" w14:paraId="253D3081"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108BC9D4" w14:textId="77777777" w:rsidR="00B62AA8" w:rsidRDefault="00000000">
            <w:pPr>
              <w:spacing w:after="0" w:line="259" w:lineRule="auto"/>
              <w:ind w:left="0" w:right="0" w:firstLine="0"/>
              <w:jc w:val="left"/>
            </w:pPr>
            <w:r>
              <w:t xml:space="preserve">. Omissione delle lettere maiuscole </w:t>
            </w:r>
          </w:p>
        </w:tc>
        <w:tc>
          <w:tcPr>
            <w:tcW w:w="900" w:type="dxa"/>
            <w:tcBorders>
              <w:top w:val="single" w:sz="4" w:space="0" w:color="000000"/>
              <w:left w:val="single" w:sz="4" w:space="0" w:color="000000"/>
              <w:bottom w:val="single" w:sz="4" w:space="0" w:color="000000"/>
              <w:right w:val="single" w:sz="4" w:space="0" w:color="000000"/>
            </w:tcBorders>
          </w:tcPr>
          <w:p w14:paraId="5DCA90F9"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F287AD2"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EFCA661"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D8793C9" w14:textId="77777777" w:rsidR="00B62AA8" w:rsidRDefault="00000000">
            <w:pPr>
              <w:spacing w:after="0" w:line="259" w:lineRule="auto"/>
              <w:ind w:left="2" w:right="0" w:firstLine="0"/>
              <w:jc w:val="left"/>
            </w:pPr>
            <w:r>
              <w:t xml:space="preserve"> </w:t>
            </w:r>
          </w:p>
        </w:tc>
      </w:tr>
      <w:tr w:rsidR="00B62AA8" w14:paraId="6EC5C31C"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377A9E54" w14:textId="77777777" w:rsidR="00B62AA8" w:rsidRDefault="00000000">
            <w:pPr>
              <w:spacing w:after="0" w:line="259" w:lineRule="auto"/>
              <w:ind w:left="0" w:right="0" w:firstLine="0"/>
              <w:jc w:val="left"/>
            </w:pPr>
            <w:r>
              <w:t xml:space="preserve">. Confusione e sostituzione di lettere </w:t>
            </w:r>
          </w:p>
        </w:tc>
        <w:tc>
          <w:tcPr>
            <w:tcW w:w="900" w:type="dxa"/>
            <w:tcBorders>
              <w:top w:val="single" w:sz="4" w:space="0" w:color="000000"/>
              <w:left w:val="single" w:sz="4" w:space="0" w:color="000000"/>
              <w:bottom w:val="single" w:sz="4" w:space="0" w:color="000000"/>
              <w:right w:val="single" w:sz="4" w:space="0" w:color="000000"/>
            </w:tcBorders>
          </w:tcPr>
          <w:p w14:paraId="7618D1B5"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131FAC0"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56D641A"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0A616CF" w14:textId="77777777" w:rsidR="00B62AA8" w:rsidRDefault="00000000">
            <w:pPr>
              <w:spacing w:after="0" w:line="259" w:lineRule="auto"/>
              <w:ind w:left="2" w:right="0" w:firstLine="0"/>
              <w:jc w:val="left"/>
            </w:pPr>
            <w:r>
              <w:t xml:space="preserve"> </w:t>
            </w:r>
          </w:p>
        </w:tc>
      </w:tr>
      <w:tr w:rsidR="00B62AA8" w14:paraId="1170DC91"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33DB070D" w14:textId="77777777" w:rsidR="00B62AA8" w:rsidRDefault="00000000">
            <w:pPr>
              <w:spacing w:after="0" w:line="259" w:lineRule="auto"/>
              <w:ind w:left="0" w:right="0" w:firstLine="0"/>
              <w:jc w:val="left"/>
            </w:pPr>
            <w:r>
              <w:t xml:space="preserve">. Inversioni di lettere o numeri </w:t>
            </w:r>
          </w:p>
        </w:tc>
        <w:tc>
          <w:tcPr>
            <w:tcW w:w="900" w:type="dxa"/>
            <w:tcBorders>
              <w:top w:val="single" w:sz="4" w:space="0" w:color="000000"/>
              <w:left w:val="single" w:sz="4" w:space="0" w:color="000000"/>
              <w:bottom w:val="single" w:sz="4" w:space="0" w:color="000000"/>
              <w:right w:val="single" w:sz="4" w:space="0" w:color="000000"/>
            </w:tcBorders>
          </w:tcPr>
          <w:p w14:paraId="74AA5D8E"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6D3F6A3"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CA9B457"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25784161" w14:textId="77777777" w:rsidR="00B62AA8" w:rsidRDefault="00000000">
            <w:pPr>
              <w:spacing w:after="0" w:line="259" w:lineRule="auto"/>
              <w:ind w:left="2" w:right="0" w:firstLine="0"/>
              <w:jc w:val="left"/>
            </w:pPr>
            <w:r>
              <w:t xml:space="preserve"> </w:t>
            </w:r>
          </w:p>
        </w:tc>
      </w:tr>
      <w:tr w:rsidR="00B62AA8" w14:paraId="45E480FC"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31CA4E3D" w14:textId="77777777" w:rsidR="00B62AA8" w:rsidRDefault="00000000">
            <w:pPr>
              <w:spacing w:after="0" w:line="259" w:lineRule="auto"/>
              <w:ind w:left="0" w:right="0" w:firstLine="0"/>
              <w:jc w:val="left"/>
            </w:pPr>
            <w:r>
              <w:t xml:space="preserve">. Difficoltà con i suoni </w:t>
            </w:r>
            <w:r>
              <w:rPr>
                <w:sz w:val="22"/>
              </w:rPr>
              <w:t>“chi/che”; “ghi/</w:t>
            </w:r>
            <w:proofErr w:type="spellStart"/>
            <w:r>
              <w:rPr>
                <w:sz w:val="22"/>
              </w:rPr>
              <w:t>ghe</w:t>
            </w:r>
            <w:proofErr w:type="spellEnd"/>
            <w:r>
              <w:rPr>
                <w:sz w:val="22"/>
              </w:rPr>
              <w:t>”; “</w:t>
            </w:r>
            <w:proofErr w:type="spellStart"/>
            <w:r>
              <w:rPr>
                <w:sz w:val="22"/>
              </w:rPr>
              <w:t>gn</w:t>
            </w:r>
            <w:proofErr w:type="spellEnd"/>
            <w:r>
              <w:rPr>
                <w:sz w:val="22"/>
              </w:rPr>
              <w:t>”; “</w:t>
            </w:r>
            <w:proofErr w:type="spellStart"/>
            <w:r>
              <w:rPr>
                <w:sz w:val="22"/>
              </w:rPr>
              <w:t>gl</w:t>
            </w:r>
            <w:proofErr w:type="spellEnd"/>
            <w:r>
              <w:rPr>
                <w:sz w:val="22"/>
              </w:rPr>
              <w:t>”; “sci-</w:t>
            </w:r>
            <w:proofErr w:type="spellStart"/>
            <w:r>
              <w:rPr>
                <w:sz w:val="22"/>
              </w:rPr>
              <w:t>sce</w:t>
            </w:r>
            <w:proofErr w:type="spellEnd"/>
            <w:r>
              <w:rPr>
                <w:sz w:val="22"/>
              </w:rPr>
              <w:t>”</w:t>
            </w: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9285067"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AA15BE1"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B4EA61E"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1347D5DF" w14:textId="77777777" w:rsidR="00B62AA8" w:rsidRDefault="00000000">
            <w:pPr>
              <w:spacing w:after="0" w:line="259" w:lineRule="auto"/>
              <w:ind w:left="2" w:right="0" w:firstLine="0"/>
              <w:jc w:val="left"/>
            </w:pPr>
            <w:r>
              <w:t xml:space="preserve"> </w:t>
            </w:r>
          </w:p>
        </w:tc>
      </w:tr>
      <w:tr w:rsidR="00B62AA8" w14:paraId="1C490E8B"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6A352D7E" w14:textId="77777777" w:rsidR="00B62AA8" w:rsidRDefault="00000000">
            <w:pPr>
              <w:spacing w:after="0" w:line="259" w:lineRule="auto"/>
              <w:ind w:left="0" w:right="0" w:firstLine="0"/>
              <w:jc w:val="left"/>
            </w:pPr>
            <w:r>
              <w:t xml:space="preserve">. Omissioni o aggiunte di doppie </w:t>
            </w:r>
          </w:p>
        </w:tc>
        <w:tc>
          <w:tcPr>
            <w:tcW w:w="900" w:type="dxa"/>
            <w:tcBorders>
              <w:top w:val="single" w:sz="4" w:space="0" w:color="000000"/>
              <w:left w:val="single" w:sz="4" w:space="0" w:color="000000"/>
              <w:bottom w:val="single" w:sz="4" w:space="0" w:color="000000"/>
              <w:right w:val="single" w:sz="4" w:space="0" w:color="000000"/>
            </w:tcBorders>
          </w:tcPr>
          <w:p w14:paraId="151F34D6"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93AA518"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9DC8222"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B7901DB" w14:textId="77777777" w:rsidR="00B62AA8" w:rsidRDefault="00000000">
            <w:pPr>
              <w:spacing w:after="0" w:line="259" w:lineRule="auto"/>
              <w:ind w:left="2" w:right="0" w:firstLine="0"/>
              <w:jc w:val="left"/>
            </w:pPr>
            <w:r>
              <w:t xml:space="preserve"> </w:t>
            </w:r>
          </w:p>
        </w:tc>
      </w:tr>
      <w:tr w:rsidR="00B62AA8" w14:paraId="1FD189C8"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39BFB833" w14:textId="77777777" w:rsidR="00B62AA8" w:rsidRDefault="00000000">
            <w:pPr>
              <w:spacing w:after="0" w:line="259" w:lineRule="auto"/>
              <w:ind w:left="0" w:right="0" w:firstLine="0"/>
              <w:jc w:val="left"/>
            </w:pPr>
            <w:r>
              <w:t xml:space="preserve">. Punteggiatura ignorata o inadeguata </w:t>
            </w:r>
          </w:p>
        </w:tc>
        <w:tc>
          <w:tcPr>
            <w:tcW w:w="900" w:type="dxa"/>
            <w:tcBorders>
              <w:top w:val="single" w:sz="4" w:space="0" w:color="000000"/>
              <w:left w:val="single" w:sz="4" w:space="0" w:color="000000"/>
              <w:bottom w:val="single" w:sz="4" w:space="0" w:color="000000"/>
              <w:right w:val="single" w:sz="4" w:space="0" w:color="000000"/>
            </w:tcBorders>
          </w:tcPr>
          <w:p w14:paraId="0B0A3DDE"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2F4301D"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E6806F"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1D9E923" w14:textId="77777777" w:rsidR="00B62AA8" w:rsidRDefault="00000000">
            <w:pPr>
              <w:spacing w:after="0" w:line="259" w:lineRule="auto"/>
              <w:ind w:left="2" w:right="0" w:firstLine="0"/>
              <w:jc w:val="left"/>
            </w:pPr>
            <w:r>
              <w:t xml:space="preserve"> </w:t>
            </w:r>
          </w:p>
        </w:tc>
      </w:tr>
      <w:tr w:rsidR="00B62AA8" w14:paraId="0DF786AB"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449F7BA0" w14:textId="77777777" w:rsidR="00B62AA8" w:rsidRDefault="00000000">
            <w:pPr>
              <w:spacing w:after="0" w:line="259" w:lineRule="auto"/>
              <w:ind w:left="0" w:right="0" w:firstLine="0"/>
              <w:jc w:val="left"/>
            </w:pPr>
            <w:r>
              <w:t xml:space="preserve">. Difficoltà ad imparare l’ordine alfabetico </w:t>
            </w:r>
          </w:p>
        </w:tc>
        <w:tc>
          <w:tcPr>
            <w:tcW w:w="900" w:type="dxa"/>
            <w:tcBorders>
              <w:top w:val="single" w:sz="4" w:space="0" w:color="000000"/>
              <w:left w:val="single" w:sz="4" w:space="0" w:color="000000"/>
              <w:bottom w:val="single" w:sz="4" w:space="0" w:color="000000"/>
              <w:right w:val="single" w:sz="4" w:space="0" w:color="000000"/>
            </w:tcBorders>
          </w:tcPr>
          <w:p w14:paraId="35567BEC"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1DCDB8F"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DFDA16"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6BE4F5D" w14:textId="77777777" w:rsidR="00B62AA8" w:rsidRDefault="00000000">
            <w:pPr>
              <w:spacing w:after="0" w:line="259" w:lineRule="auto"/>
              <w:ind w:left="2" w:right="0" w:firstLine="0"/>
              <w:jc w:val="left"/>
            </w:pPr>
            <w:r>
              <w:t xml:space="preserve"> </w:t>
            </w:r>
          </w:p>
        </w:tc>
      </w:tr>
      <w:tr w:rsidR="00B62AA8" w14:paraId="4D8918D8" w14:textId="77777777">
        <w:trPr>
          <w:trHeight w:val="423"/>
        </w:trPr>
        <w:tc>
          <w:tcPr>
            <w:tcW w:w="6556" w:type="dxa"/>
            <w:tcBorders>
              <w:top w:val="single" w:sz="4" w:space="0" w:color="000000"/>
              <w:left w:val="single" w:sz="4" w:space="0" w:color="000000"/>
              <w:bottom w:val="single" w:sz="4" w:space="0" w:color="000000"/>
              <w:right w:val="single" w:sz="4" w:space="0" w:color="000000"/>
            </w:tcBorders>
          </w:tcPr>
          <w:p w14:paraId="6BF60677" w14:textId="77777777" w:rsidR="00B62AA8" w:rsidRDefault="00000000">
            <w:pPr>
              <w:spacing w:after="0" w:line="259" w:lineRule="auto"/>
              <w:ind w:left="0" w:right="0" w:firstLine="0"/>
              <w:jc w:val="left"/>
            </w:pPr>
            <w:r>
              <w:t xml:space="preserve">. Difficoltà ad usare il vocabolario </w:t>
            </w:r>
          </w:p>
        </w:tc>
        <w:tc>
          <w:tcPr>
            <w:tcW w:w="900" w:type="dxa"/>
            <w:tcBorders>
              <w:top w:val="single" w:sz="4" w:space="0" w:color="000000"/>
              <w:left w:val="single" w:sz="4" w:space="0" w:color="000000"/>
              <w:bottom w:val="single" w:sz="4" w:space="0" w:color="000000"/>
              <w:right w:val="single" w:sz="4" w:space="0" w:color="000000"/>
            </w:tcBorders>
          </w:tcPr>
          <w:p w14:paraId="5862F3D9"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731A5F8"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6B908A3"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38D447C" w14:textId="77777777" w:rsidR="00B62AA8" w:rsidRDefault="00000000">
            <w:pPr>
              <w:spacing w:after="0" w:line="259" w:lineRule="auto"/>
              <w:ind w:left="2" w:right="0" w:firstLine="0"/>
              <w:jc w:val="left"/>
            </w:pPr>
            <w:r>
              <w:t xml:space="preserve"> </w:t>
            </w:r>
          </w:p>
        </w:tc>
      </w:tr>
      <w:tr w:rsidR="00B62AA8" w14:paraId="41A24BB7"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1F8B0178" w14:textId="77777777" w:rsidR="00B62AA8" w:rsidRDefault="00000000">
            <w:pPr>
              <w:spacing w:after="0" w:line="259" w:lineRule="auto"/>
              <w:ind w:left="0" w:right="0" w:firstLine="0"/>
              <w:jc w:val="left"/>
            </w:pPr>
            <w:r>
              <w:t xml:space="preserve">. Difficoltà a imparare le tabelline </w:t>
            </w:r>
          </w:p>
        </w:tc>
        <w:tc>
          <w:tcPr>
            <w:tcW w:w="900" w:type="dxa"/>
            <w:tcBorders>
              <w:top w:val="single" w:sz="4" w:space="0" w:color="000000"/>
              <w:left w:val="single" w:sz="4" w:space="0" w:color="000000"/>
              <w:bottom w:val="single" w:sz="4" w:space="0" w:color="000000"/>
              <w:right w:val="single" w:sz="4" w:space="0" w:color="000000"/>
            </w:tcBorders>
          </w:tcPr>
          <w:p w14:paraId="32C41AC2"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84346DD"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8026394"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EB2EFB1" w14:textId="77777777" w:rsidR="00B62AA8" w:rsidRDefault="00000000">
            <w:pPr>
              <w:spacing w:after="0" w:line="259" w:lineRule="auto"/>
              <w:ind w:left="2" w:right="0" w:firstLine="0"/>
              <w:jc w:val="left"/>
            </w:pPr>
            <w:r>
              <w:t xml:space="preserve"> </w:t>
            </w:r>
          </w:p>
        </w:tc>
      </w:tr>
      <w:tr w:rsidR="00B62AA8" w14:paraId="5281796C"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0A3F9356" w14:textId="77777777" w:rsidR="00B62AA8" w:rsidRDefault="00000000">
            <w:pPr>
              <w:spacing w:after="0" w:line="259" w:lineRule="auto"/>
              <w:ind w:left="0" w:right="0" w:firstLine="0"/>
              <w:jc w:val="left"/>
            </w:pPr>
            <w:r>
              <w:t xml:space="preserve">. Difficoltà a memorizzare le procedure delle operazioni </w:t>
            </w:r>
          </w:p>
        </w:tc>
        <w:tc>
          <w:tcPr>
            <w:tcW w:w="900" w:type="dxa"/>
            <w:tcBorders>
              <w:top w:val="single" w:sz="4" w:space="0" w:color="000000"/>
              <w:left w:val="single" w:sz="4" w:space="0" w:color="000000"/>
              <w:bottom w:val="single" w:sz="4" w:space="0" w:color="000000"/>
              <w:right w:val="single" w:sz="4" w:space="0" w:color="000000"/>
            </w:tcBorders>
          </w:tcPr>
          <w:p w14:paraId="4403F447"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6BF1DCF"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CE77C1E"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79176A5" w14:textId="77777777" w:rsidR="00B62AA8" w:rsidRDefault="00000000">
            <w:pPr>
              <w:spacing w:after="0" w:line="259" w:lineRule="auto"/>
              <w:ind w:left="2" w:right="0" w:firstLine="0"/>
              <w:jc w:val="left"/>
            </w:pPr>
            <w:r>
              <w:t xml:space="preserve"> </w:t>
            </w:r>
          </w:p>
        </w:tc>
      </w:tr>
      <w:tr w:rsidR="00B62AA8" w14:paraId="6E163487"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4C1C0A23" w14:textId="77777777" w:rsidR="00B62AA8" w:rsidRDefault="00000000">
            <w:pPr>
              <w:spacing w:after="0" w:line="259" w:lineRule="auto"/>
              <w:ind w:left="0" w:right="0" w:firstLine="0"/>
              <w:jc w:val="left"/>
            </w:pPr>
            <w:r>
              <w:t xml:space="preserve">. Difficoltà ad imparare i termini specifici delle discipline </w:t>
            </w:r>
          </w:p>
        </w:tc>
        <w:tc>
          <w:tcPr>
            <w:tcW w:w="900" w:type="dxa"/>
            <w:tcBorders>
              <w:top w:val="single" w:sz="4" w:space="0" w:color="000000"/>
              <w:left w:val="single" w:sz="4" w:space="0" w:color="000000"/>
              <w:bottom w:val="single" w:sz="4" w:space="0" w:color="000000"/>
              <w:right w:val="single" w:sz="4" w:space="0" w:color="000000"/>
            </w:tcBorders>
          </w:tcPr>
          <w:p w14:paraId="6ABDBBC0"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BD8A931"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1DF7A9F"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56FD39E" w14:textId="77777777" w:rsidR="00B62AA8" w:rsidRDefault="00000000">
            <w:pPr>
              <w:spacing w:after="0" w:line="259" w:lineRule="auto"/>
              <w:ind w:left="2" w:right="0" w:firstLine="0"/>
              <w:jc w:val="left"/>
            </w:pPr>
            <w:r>
              <w:t xml:space="preserve"> </w:t>
            </w:r>
          </w:p>
        </w:tc>
      </w:tr>
      <w:tr w:rsidR="00B62AA8" w14:paraId="0350D7EB"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64EA20F7" w14:textId="77777777" w:rsidR="00B62AA8" w:rsidRDefault="00000000">
            <w:pPr>
              <w:spacing w:after="0" w:line="259" w:lineRule="auto"/>
              <w:ind w:left="0" w:right="0" w:firstLine="0"/>
              <w:jc w:val="left"/>
            </w:pPr>
            <w:r>
              <w:t xml:space="preserve">. Difficoltà a memorizzare i giorni della settimana, i mesi </w:t>
            </w:r>
          </w:p>
        </w:tc>
        <w:tc>
          <w:tcPr>
            <w:tcW w:w="900" w:type="dxa"/>
            <w:tcBorders>
              <w:top w:val="single" w:sz="4" w:space="0" w:color="000000"/>
              <w:left w:val="single" w:sz="4" w:space="0" w:color="000000"/>
              <w:bottom w:val="single" w:sz="4" w:space="0" w:color="000000"/>
              <w:right w:val="single" w:sz="4" w:space="0" w:color="000000"/>
            </w:tcBorders>
          </w:tcPr>
          <w:p w14:paraId="04FFA2BD"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E12DB90"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7E1847"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4762406" w14:textId="77777777" w:rsidR="00B62AA8" w:rsidRDefault="00000000">
            <w:pPr>
              <w:spacing w:after="0" w:line="259" w:lineRule="auto"/>
              <w:ind w:left="2" w:right="0" w:firstLine="0"/>
              <w:jc w:val="left"/>
            </w:pPr>
            <w:r>
              <w:t xml:space="preserve"> </w:t>
            </w:r>
          </w:p>
        </w:tc>
      </w:tr>
      <w:tr w:rsidR="00B62AA8" w14:paraId="42500304"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4F780EC3" w14:textId="77777777" w:rsidR="00B62AA8" w:rsidRDefault="00000000">
            <w:pPr>
              <w:spacing w:after="0" w:line="259" w:lineRule="auto"/>
              <w:ind w:left="0" w:right="0" w:firstLine="0"/>
              <w:jc w:val="left"/>
            </w:pPr>
            <w:r>
              <w:t xml:space="preserve">. Difficoltà di attenzione </w:t>
            </w:r>
          </w:p>
        </w:tc>
        <w:tc>
          <w:tcPr>
            <w:tcW w:w="900" w:type="dxa"/>
            <w:tcBorders>
              <w:top w:val="single" w:sz="4" w:space="0" w:color="000000"/>
              <w:left w:val="single" w:sz="4" w:space="0" w:color="000000"/>
              <w:bottom w:val="single" w:sz="4" w:space="0" w:color="000000"/>
              <w:right w:val="single" w:sz="4" w:space="0" w:color="000000"/>
            </w:tcBorders>
          </w:tcPr>
          <w:p w14:paraId="4BDB381E"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404A93F"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1DDA144"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1E807D34" w14:textId="77777777" w:rsidR="00B62AA8" w:rsidRDefault="00000000">
            <w:pPr>
              <w:spacing w:after="0" w:line="259" w:lineRule="auto"/>
              <w:ind w:left="2" w:right="0" w:firstLine="0"/>
              <w:jc w:val="left"/>
            </w:pPr>
            <w:r>
              <w:t xml:space="preserve"> </w:t>
            </w:r>
          </w:p>
        </w:tc>
      </w:tr>
      <w:tr w:rsidR="00B62AA8" w14:paraId="165BF96C" w14:textId="77777777">
        <w:trPr>
          <w:trHeight w:val="422"/>
        </w:trPr>
        <w:tc>
          <w:tcPr>
            <w:tcW w:w="6556" w:type="dxa"/>
            <w:tcBorders>
              <w:top w:val="single" w:sz="4" w:space="0" w:color="000000"/>
              <w:left w:val="single" w:sz="4" w:space="0" w:color="000000"/>
              <w:bottom w:val="single" w:sz="4" w:space="0" w:color="000000"/>
              <w:right w:val="single" w:sz="4" w:space="0" w:color="000000"/>
            </w:tcBorders>
          </w:tcPr>
          <w:p w14:paraId="1290831A" w14:textId="77777777" w:rsidR="00B62AA8" w:rsidRDefault="00000000">
            <w:pPr>
              <w:spacing w:after="0" w:line="259" w:lineRule="auto"/>
              <w:ind w:left="0" w:right="0" w:firstLine="0"/>
              <w:jc w:val="left"/>
            </w:pPr>
            <w:r>
              <w:t xml:space="preserve">. Difficoltà ad organizzare il tempo </w:t>
            </w:r>
          </w:p>
        </w:tc>
        <w:tc>
          <w:tcPr>
            <w:tcW w:w="900" w:type="dxa"/>
            <w:tcBorders>
              <w:top w:val="single" w:sz="4" w:space="0" w:color="000000"/>
              <w:left w:val="single" w:sz="4" w:space="0" w:color="000000"/>
              <w:bottom w:val="single" w:sz="4" w:space="0" w:color="000000"/>
              <w:right w:val="single" w:sz="4" w:space="0" w:color="000000"/>
            </w:tcBorders>
          </w:tcPr>
          <w:p w14:paraId="4D023D55"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9F7CB41"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23D7399"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A889F81" w14:textId="77777777" w:rsidR="00B62AA8" w:rsidRDefault="00000000">
            <w:pPr>
              <w:spacing w:after="0" w:line="259" w:lineRule="auto"/>
              <w:ind w:left="2" w:right="0" w:firstLine="0"/>
              <w:jc w:val="left"/>
            </w:pPr>
            <w:r>
              <w:t xml:space="preserve"> </w:t>
            </w:r>
          </w:p>
        </w:tc>
      </w:tr>
      <w:tr w:rsidR="00B62AA8" w14:paraId="05539CC7"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617C6ABD" w14:textId="77777777" w:rsidR="00B62AA8" w:rsidRDefault="00000000">
            <w:pPr>
              <w:spacing w:after="0" w:line="259" w:lineRule="auto"/>
              <w:ind w:left="0" w:right="0" w:firstLine="0"/>
              <w:jc w:val="left"/>
            </w:pPr>
            <w:r>
              <w:t xml:space="preserve">. Difficoltà a leggere l’orologio </w:t>
            </w:r>
          </w:p>
        </w:tc>
        <w:tc>
          <w:tcPr>
            <w:tcW w:w="900" w:type="dxa"/>
            <w:tcBorders>
              <w:top w:val="single" w:sz="4" w:space="0" w:color="000000"/>
              <w:left w:val="single" w:sz="4" w:space="0" w:color="000000"/>
              <w:bottom w:val="single" w:sz="4" w:space="0" w:color="000000"/>
              <w:right w:val="single" w:sz="4" w:space="0" w:color="000000"/>
            </w:tcBorders>
          </w:tcPr>
          <w:p w14:paraId="7D17D1F0"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5DDD901"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ADAB5BB"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37AB3E1" w14:textId="77777777" w:rsidR="00B62AA8" w:rsidRDefault="00000000">
            <w:pPr>
              <w:spacing w:after="0" w:line="259" w:lineRule="auto"/>
              <w:ind w:left="2" w:right="0" w:firstLine="0"/>
              <w:jc w:val="left"/>
            </w:pPr>
            <w:r>
              <w:t xml:space="preserve"> </w:t>
            </w:r>
          </w:p>
        </w:tc>
      </w:tr>
      <w:tr w:rsidR="00B62AA8" w14:paraId="41AF878D" w14:textId="77777777">
        <w:trPr>
          <w:trHeight w:val="425"/>
        </w:trPr>
        <w:tc>
          <w:tcPr>
            <w:tcW w:w="6556" w:type="dxa"/>
            <w:tcBorders>
              <w:top w:val="single" w:sz="4" w:space="0" w:color="000000"/>
              <w:left w:val="single" w:sz="4" w:space="0" w:color="000000"/>
              <w:bottom w:val="single" w:sz="4" w:space="0" w:color="000000"/>
              <w:right w:val="single" w:sz="4" w:space="0" w:color="000000"/>
            </w:tcBorders>
          </w:tcPr>
          <w:p w14:paraId="73B23031" w14:textId="77777777" w:rsidR="00B62AA8" w:rsidRDefault="00000000">
            <w:pPr>
              <w:spacing w:after="0" w:line="259" w:lineRule="auto"/>
              <w:ind w:left="0" w:right="0" w:firstLine="0"/>
              <w:jc w:val="left"/>
            </w:pPr>
            <w:r>
              <w:t xml:space="preserve">. Difficoltà a sapere che ore sono all’interno della giornata </w:t>
            </w:r>
          </w:p>
        </w:tc>
        <w:tc>
          <w:tcPr>
            <w:tcW w:w="900" w:type="dxa"/>
            <w:tcBorders>
              <w:top w:val="single" w:sz="4" w:space="0" w:color="000000"/>
              <w:left w:val="single" w:sz="4" w:space="0" w:color="000000"/>
              <w:bottom w:val="single" w:sz="4" w:space="0" w:color="000000"/>
              <w:right w:val="single" w:sz="4" w:space="0" w:color="000000"/>
            </w:tcBorders>
          </w:tcPr>
          <w:p w14:paraId="15EFC6F5" w14:textId="77777777" w:rsidR="00B62AA8" w:rsidRDefault="00000000">
            <w:pPr>
              <w:spacing w:after="0" w:line="259" w:lineRule="auto"/>
              <w:ind w:left="2"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AB061EC" w14:textId="77777777" w:rsidR="00B62AA8" w:rsidRDefault="00000000">
            <w:pPr>
              <w:spacing w:after="0" w:line="259" w:lineRule="auto"/>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A9680F" w14:textId="77777777" w:rsidR="00B62AA8" w:rsidRDefault="00000000">
            <w:pPr>
              <w:spacing w:after="0" w:line="259" w:lineRule="auto"/>
              <w:ind w:left="2"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D09F2AC" w14:textId="77777777" w:rsidR="00B62AA8" w:rsidRDefault="00000000">
            <w:pPr>
              <w:spacing w:after="0" w:line="259" w:lineRule="auto"/>
              <w:ind w:left="2" w:right="0" w:firstLine="0"/>
              <w:jc w:val="left"/>
            </w:pPr>
            <w:r>
              <w:t xml:space="preserve"> </w:t>
            </w:r>
          </w:p>
        </w:tc>
      </w:tr>
    </w:tbl>
    <w:p w14:paraId="05F0089D" w14:textId="77777777" w:rsidR="00B62AA8" w:rsidRDefault="00000000">
      <w:pPr>
        <w:spacing w:after="0" w:line="259" w:lineRule="auto"/>
        <w:ind w:left="646" w:right="0" w:firstLine="0"/>
        <w:jc w:val="left"/>
      </w:pPr>
      <w:r>
        <w:t xml:space="preserve"> </w:t>
      </w:r>
    </w:p>
    <w:p w14:paraId="64872116" w14:textId="77777777" w:rsidR="00B62AA8" w:rsidRDefault="00000000">
      <w:pPr>
        <w:spacing w:after="148"/>
        <w:ind w:right="218"/>
      </w:pPr>
      <w:r>
        <w:t xml:space="preserve">Osservazione di: Nome: ………………………Sesso: </w:t>
      </w:r>
    </w:p>
    <w:p w14:paraId="2F0D2FB8" w14:textId="77777777" w:rsidR="00B62AA8" w:rsidRDefault="00000000">
      <w:pPr>
        <w:spacing w:line="249" w:lineRule="auto"/>
        <w:ind w:left="641" w:right="0"/>
        <w:jc w:val="left"/>
      </w:pPr>
      <w:r>
        <w:t xml:space="preserve">………….Età…………………Classe………………………… </w:t>
      </w:r>
      <w:r>
        <w:rPr>
          <w:b/>
        </w:rPr>
        <w:t xml:space="preserve"> </w:t>
      </w:r>
      <w:r>
        <w:rPr>
          <w:b/>
          <w:i/>
        </w:rPr>
        <w:t>Schede di osservazione degli indicatori di rischio DSA</w:t>
      </w:r>
      <w:r>
        <w:rPr>
          <w:b/>
        </w:rPr>
        <w:t xml:space="preserve">:  </w:t>
      </w:r>
    </w:p>
    <w:tbl>
      <w:tblPr>
        <w:tblStyle w:val="TableGrid"/>
        <w:tblW w:w="10297" w:type="dxa"/>
        <w:tblInd w:w="650" w:type="dxa"/>
        <w:tblCellMar>
          <w:top w:w="7" w:type="dxa"/>
          <w:bottom w:w="41" w:type="dxa"/>
          <w:right w:w="62" w:type="dxa"/>
        </w:tblCellMar>
        <w:tblLook w:val="04A0" w:firstRow="1" w:lastRow="0" w:firstColumn="1" w:lastColumn="0" w:noHBand="0" w:noVBand="1"/>
      </w:tblPr>
      <w:tblGrid>
        <w:gridCol w:w="6738"/>
        <w:gridCol w:w="897"/>
        <w:gridCol w:w="901"/>
        <w:gridCol w:w="900"/>
        <w:gridCol w:w="861"/>
      </w:tblGrid>
      <w:tr w:rsidR="00B62AA8" w14:paraId="7AFBBB78" w14:textId="77777777">
        <w:trPr>
          <w:trHeight w:val="2075"/>
        </w:trPr>
        <w:tc>
          <w:tcPr>
            <w:tcW w:w="6738" w:type="dxa"/>
            <w:tcBorders>
              <w:top w:val="nil"/>
              <w:left w:val="nil"/>
              <w:bottom w:val="single" w:sz="4" w:space="0" w:color="000000"/>
              <w:right w:val="single" w:sz="42" w:space="0" w:color="FF0000"/>
            </w:tcBorders>
            <w:vAlign w:val="bottom"/>
          </w:tcPr>
          <w:p w14:paraId="27EC80CF" w14:textId="77777777" w:rsidR="00B62AA8" w:rsidRDefault="00000000">
            <w:pPr>
              <w:spacing w:after="166" w:line="259" w:lineRule="auto"/>
              <w:ind w:left="-5" w:right="0" w:firstLine="0"/>
              <w:jc w:val="left"/>
            </w:pPr>
            <w:r>
              <w:rPr>
                <w:b/>
              </w:rPr>
              <w:t xml:space="preserve">DIFFICOLTÀ INCONTRATE </w:t>
            </w:r>
          </w:p>
          <w:p w14:paraId="37164C4F" w14:textId="77777777" w:rsidR="00B62AA8" w:rsidRDefault="00000000">
            <w:pPr>
              <w:spacing w:after="108" w:line="259" w:lineRule="auto"/>
              <w:ind w:left="-5" w:right="0" w:firstLine="0"/>
              <w:jc w:val="left"/>
            </w:pPr>
            <w:r>
              <w:rPr>
                <w:b/>
              </w:rPr>
              <w:t xml:space="preserve">NEL PERIODO DELLA SCUOLA DELL’INFANZIA </w:t>
            </w:r>
          </w:p>
          <w:p w14:paraId="6D7A34A2" w14:textId="77777777" w:rsidR="00B62AA8" w:rsidRDefault="00000000">
            <w:pPr>
              <w:spacing w:after="112" w:line="259" w:lineRule="auto"/>
              <w:ind w:left="-5" w:right="0" w:firstLine="0"/>
              <w:jc w:val="left"/>
            </w:pPr>
            <w:r>
              <w:t>(</w:t>
            </w:r>
            <w:r>
              <w:rPr>
                <w:b/>
              </w:rPr>
              <w:t>1</w:t>
            </w:r>
            <w:r>
              <w:t xml:space="preserve">= Mai </w:t>
            </w:r>
            <w:r>
              <w:rPr>
                <w:b/>
              </w:rPr>
              <w:t>2</w:t>
            </w:r>
            <w:r>
              <w:t xml:space="preserve">= A Volte </w:t>
            </w:r>
            <w:r>
              <w:rPr>
                <w:b/>
              </w:rPr>
              <w:t>3</w:t>
            </w:r>
            <w:r>
              <w:t xml:space="preserve">= Spesso </w:t>
            </w:r>
            <w:r>
              <w:rPr>
                <w:b/>
              </w:rPr>
              <w:t>4</w:t>
            </w:r>
            <w:r>
              <w:t xml:space="preserve">= Sempre) </w:t>
            </w:r>
          </w:p>
          <w:p w14:paraId="04422510" w14:textId="77777777" w:rsidR="00B62AA8" w:rsidRDefault="00000000">
            <w:pPr>
              <w:spacing w:after="0" w:line="259" w:lineRule="auto"/>
              <w:ind w:left="-5" w:right="0" w:firstLine="0"/>
              <w:jc w:val="left"/>
            </w:pPr>
            <w:r>
              <w:t xml:space="preserve"> </w:t>
            </w:r>
          </w:p>
          <w:p w14:paraId="7894942D" w14:textId="77777777" w:rsidR="00B62AA8" w:rsidRDefault="00000000">
            <w:pPr>
              <w:spacing w:after="0" w:line="259" w:lineRule="auto"/>
              <w:ind w:left="-5" w:right="0" w:firstLine="0"/>
              <w:jc w:val="left"/>
            </w:pPr>
            <w:r>
              <w:t xml:space="preserve"> </w:t>
            </w:r>
          </w:p>
        </w:tc>
        <w:tc>
          <w:tcPr>
            <w:tcW w:w="3559" w:type="dxa"/>
            <w:gridSpan w:val="4"/>
            <w:tcBorders>
              <w:top w:val="single" w:sz="42" w:space="0" w:color="FF0000"/>
              <w:left w:val="single" w:sz="42" w:space="0" w:color="FF0000"/>
              <w:bottom w:val="single" w:sz="42" w:space="0" w:color="FF0000"/>
              <w:right w:val="single" w:sz="42" w:space="0" w:color="FF0000"/>
            </w:tcBorders>
          </w:tcPr>
          <w:p w14:paraId="7705797B" w14:textId="77777777" w:rsidR="00B62AA8" w:rsidRDefault="00000000">
            <w:pPr>
              <w:spacing w:after="153" w:line="259" w:lineRule="auto"/>
              <w:ind w:left="197" w:right="0" w:firstLine="0"/>
              <w:jc w:val="left"/>
            </w:pPr>
            <w:r>
              <w:rPr>
                <w:rFonts w:ascii="Arial" w:eastAsia="Arial" w:hAnsi="Arial" w:cs="Arial"/>
                <w:b/>
                <w:sz w:val="36"/>
              </w:rPr>
              <w:t xml:space="preserve"> </w:t>
            </w:r>
          </w:p>
          <w:p w14:paraId="28125CB2" w14:textId="77777777" w:rsidR="00B62AA8" w:rsidRDefault="00000000">
            <w:pPr>
              <w:spacing w:after="155" w:line="259" w:lineRule="auto"/>
              <w:ind w:left="197" w:right="0" w:firstLine="0"/>
              <w:jc w:val="left"/>
            </w:pPr>
            <w:r>
              <w:rPr>
                <w:rFonts w:ascii="Arial" w:eastAsia="Arial" w:hAnsi="Arial" w:cs="Arial"/>
                <w:b/>
                <w:sz w:val="36"/>
              </w:rPr>
              <w:t xml:space="preserve"> </w:t>
            </w:r>
          </w:p>
          <w:p w14:paraId="637AD9A0" w14:textId="77777777" w:rsidR="00B62AA8" w:rsidRDefault="00000000">
            <w:pPr>
              <w:spacing w:after="0" w:line="259" w:lineRule="auto"/>
              <w:ind w:left="197" w:right="0" w:firstLine="0"/>
              <w:jc w:val="left"/>
            </w:pPr>
            <w:r>
              <w:rPr>
                <w:rFonts w:ascii="Arial" w:eastAsia="Arial" w:hAnsi="Arial" w:cs="Arial"/>
                <w:b/>
                <w:sz w:val="36"/>
              </w:rPr>
              <w:t>1</w:t>
            </w:r>
            <w:r>
              <w:rPr>
                <w:rFonts w:ascii="Arial" w:eastAsia="Arial" w:hAnsi="Arial" w:cs="Arial"/>
                <w:sz w:val="36"/>
              </w:rPr>
              <w:t xml:space="preserve">        </w:t>
            </w:r>
            <w:r>
              <w:rPr>
                <w:rFonts w:ascii="Arial" w:eastAsia="Arial" w:hAnsi="Arial" w:cs="Arial"/>
                <w:b/>
                <w:sz w:val="36"/>
              </w:rPr>
              <w:t xml:space="preserve">2       3 </w:t>
            </w:r>
            <w:r>
              <w:rPr>
                <w:rFonts w:ascii="Arial" w:eastAsia="Arial" w:hAnsi="Arial" w:cs="Arial"/>
                <w:sz w:val="36"/>
              </w:rPr>
              <w:t xml:space="preserve">      </w:t>
            </w:r>
            <w:r>
              <w:rPr>
                <w:rFonts w:ascii="Arial" w:eastAsia="Arial" w:hAnsi="Arial" w:cs="Arial"/>
                <w:b/>
                <w:sz w:val="36"/>
              </w:rPr>
              <w:t xml:space="preserve">4  </w:t>
            </w:r>
            <w:r>
              <w:rPr>
                <w:rFonts w:ascii="Arial" w:eastAsia="Arial" w:hAnsi="Arial" w:cs="Arial"/>
                <w:sz w:val="36"/>
              </w:rPr>
              <w:t xml:space="preserve"> </w:t>
            </w:r>
          </w:p>
        </w:tc>
      </w:tr>
      <w:tr w:rsidR="00B62AA8" w14:paraId="0BA875E4" w14:textId="77777777">
        <w:trPr>
          <w:trHeight w:val="522"/>
        </w:trPr>
        <w:tc>
          <w:tcPr>
            <w:tcW w:w="6738" w:type="dxa"/>
            <w:tcBorders>
              <w:top w:val="single" w:sz="4" w:space="0" w:color="000000"/>
              <w:left w:val="single" w:sz="4" w:space="0" w:color="000000"/>
              <w:bottom w:val="single" w:sz="4" w:space="0" w:color="000000"/>
              <w:right w:val="single" w:sz="4" w:space="0" w:color="000000"/>
            </w:tcBorders>
          </w:tcPr>
          <w:p w14:paraId="2653DD76" w14:textId="77777777" w:rsidR="00B62AA8" w:rsidRDefault="00000000">
            <w:pPr>
              <w:tabs>
                <w:tab w:val="center" w:pos="472"/>
                <w:tab w:val="center" w:pos="1922"/>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di linguaggio </w:t>
            </w:r>
          </w:p>
        </w:tc>
        <w:tc>
          <w:tcPr>
            <w:tcW w:w="897" w:type="dxa"/>
            <w:tcBorders>
              <w:top w:val="single" w:sz="42" w:space="0" w:color="FF0000"/>
              <w:left w:val="single" w:sz="4" w:space="0" w:color="000000"/>
              <w:bottom w:val="single" w:sz="4" w:space="0" w:color="000000"/>
              <w:right w:val="single" w:sz="4" w:space="0" w:color="000000"/>
            </w:tcBorders>
          </w:tcPr>
          <w:p w14:paraId="7A63BCDF" w14:textId="77777777" w:rsidR="00B62AA8" w:rsidRDefault="00000000">
            <w:pPr>
              <w:spacing w:after="0" w:line="259" w:lineRule="auto"/>
              <w:ind w:left="69" w:right="0" w:firstLine="0"/>
              <w:jc w:val="left"/>
            </w:pPr>
            <w:r>
              <w:t xml:space="preserve"> </w:t>
            </w:r>
          </w:p>
        </w:tc>
        <w:tc>
          <w:tcPr>
            <w:tcW w:w="901" w:type="dxa"/>
            <w:tcBorders>
              <w:top w:val="single" w:sz="42" w:space="0" w:color="FF0000"/>
              <w:left w:val="single" w:sz="4" w:space="0" w:color="000000"/>
              <w:bottom w:val="single" w:sz="4" w:space="0" w:color="000000"/>
              <w:right w:val="single" w:sz="4" w:space="0" w:color="000000"/>
            </w:tcBorders>
          </w:tcPr>
          <w:p w14:paraId="5F51C260" w14:textId="77777777" w:rsidR="00B62AA8" w:rsidRDefault="00000000">
            <w:pPr>
              <w:spacing w:after="0" w:line="259" w:lineRule="auto"/>
              <w:ind w:left="73" w:right="0" w:firstLine="0"/>
              <w:jc w:val="left"/>
            </w:pPr>
            <w:r>
              <w:t xml:space="preserve"> </w:t>
            </w:r>
          </w:p>
        </w:tc>
        <w:tc>
          <w:tcPr>
            <w:tcW w:w="900" w:type="dxa"/>
            <w:tcBorders>
              <w:top w:val="single" w:sz="42" w:space="0" w:color="FF0000"/>
              <w:left w:val="single" w:sz="4" w:space="0" w:color="000000"/>
              <w:bottom w:val="single" w:sz="4" w:space="0" w:color="000000"/>
              <w:right w:val="single" w:sz="4" w:space="0" w:color="000000"/>
            </w:tcBorders>
          </w:tcPr>
          <w:p w14:paraId="5E9AD762" w14:textId="77777777" w:rsidR="00B62AA8" w:rsidRDefault="00000000">
            <w:pPr>
              <w:spacing w:after="0" w:line="259" w:lineRule="auto"/>
              <w:ind w:left="72" w:right="0" w:firstLine="0"/>
              <w:jc w:val="left"/>
            </w:pPr>
            <w:r>
              <w:t xml:space="preserve"> </w:t>
            </w:r>
          </w:p>
        </w:tc>
        <w:tc>
          <w:tcPr>
            <w:tcW w:w="861" w:type="dxa"/>
            <w:tcBorders>
              <w:top w:val="single" w:sz="42" w:space="0" w:color="FF0000"/>
              <w:left w:val="single" w:sz="4" w:space="0" w:color="000000"/>
              <w:bottom w:val="single" w:sz="4" w:space="0" w:color="000000"/>
              <w:right w:val="single" w:sz="4" w:space="0" w:color="000000"/>
            </w:tcBorders>
          </w:tcPr>
          <w:p w14:paraId="7545A3C3" w14:textId="77777777" w:rsidR="00B62AA8" w:rsidRDefault="00000000">
            <w:pPr>
              <w:spacing w:after="0" w:line="259" w:lineRule="auto"/>
              <w:ind w:left="72" w:right="0" w:firstLine="0"/>
              <w:jc w:val="left"/>
            </w:pPr>
            <w:r>
              <w:t xml:space="preserve"> </w:t>
            </w:r>
          </w:p>
        </w:tc>
      </w:tr>
      <w:tr w:rsidR="00B62AA8" w14:paraId="6CC47804" w14:textId="77777777">
        <w:trPr>
          <w:trHeight w:val="422"/>
        </w:trPr>
        <w:tc>
          <w:tcPr>
            <w:tcW w:w="6738" w:type="dxa"/>
            <w:tcBorders>
              <w:top w:val="single" w:sz="4" w:space="0" w:color="000000"/>
              <w:left w:val="single" w:sz="4" w:space="0" w:color="000000"/>
              <w:bottom w:val="single" w:sz="4" w:space="0" w:color="000000"/>
              <w:right w:val="single" w:sz="4" w:space="0" w:color="000000"/>
            </w:tcBorders>
          </w:tcPr>
          <w:p w14:paraId="58BF5DA7" w14:textId="77777777" w:rsidR="00B62AA8" w:rsidRDefault="00000000">
            <w:pPr>
              <w:tabs>
                <w:tab w:val="center" w:pos="472"/>
                <w:tab w:val="center" w:pos="1757"/>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Confusione di suoni </w:t>
            </w:r>
          </w:p>
        </w:tc>
        <w:tc>
          <w:tcPr>
            <w:tcW w:w="897" w:type="dxa"/>
            <w:tcBorders>
              <w:top w:val="single" w:sz="4" w:space="0" w:color="000000"/>
              <w:left w:val="single" w:sz="4" w:space="0" w:color="000000"/>
              <w:bottom w:val="single" w:sz="4" w:space="0" w:color="000000"/>
              <w:right w:val="single" w:sz="4" w:space="0" w:color="000000"/>
            </w:tcBorders>
          </w:tcPr>
          <w:p w14:paraId="4078C7DA"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497DD85"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11A23AB"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2D6FD68" w14:textId="77777777" w:rsidR="00B62AA8" w:rsidRDefault="00000000">
            <w:pPr>
              <w:spacing w:after="0" w:line="259" w:lineRule="auto"/>
              <w:ind w:left="72" w:right="0" w:firstLine="0"/>
              <w:jc w:val="left"/>
            </w:pPr>
            <w:r>
              <w:t xml:space="preserve"> </w:t>
            </w:r>
          </w:p>
        </w:tc>
      </w:tr>
      <w:tr w:rsidR="00B62AA8" w14:paraId="56F20BEA" w14:textId="77777777">
        <w:trPr>
          <w:trHeight w:val="425"/>
        </w:trPr>
        <w:tc>
          <w:tcPr>
            <w:tcW w:w="6738" w:type="dxa"/>
            <w:tcBorders>
              <w:top w:val="single" w:sz="4" w:space="0" w:color="000000"/>
              <w:left w:val="single" w:sz="4" w:space="0" w:color="000000"/>
              <w:bottom w:val="single" w:sz="4" w:space="0" w:color="000000"/>
              <w:right w:val="single" w:sz="4" w:space="0" w:color="000000"/>
            </w:tcBorders>
          </w:tcPr>
          <w:p w14:paraId="483D12B6" w14:textId="77777777" w:rsidR="00B62AA8" w:rsidRDefault="00000000">
            <w:pPr>
              <w:tabs>
                <w:tab w:val="center" w:pos="472"/>
                <w:tab w:val="center" w:pos="1592"/>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Frasi incomplete </w:t>
            </w:r>
          </w:p>
        </w:tc>
        <w:tc>
          <w:tcPr>
            <w:tcW w:w="897" w:type="dxa"/>
            <w:tcBorders>
              <w:top w:val="single" w:sz="4" w:space="0" w:color="000000"/>
              <w:left w:val="single" w:sz="4" w:space="0" w:color="000000"/>
              <w:bottom w:val="single" w:sz="4" w:space="0" w:color="000000"/>
              <w:right w:val="single" w:sz="4" w:space="0" w:color="000000"/>
            </w:tcBorders>
          </w:tcPr>
          <w:p w14:paraId="6A03A143"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84E7CAE"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611E3EB"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57619DDD" w14:textId="77777777" w:rsidR="00B62AA8" w:rsidRDefault="00000000">
            <w:pPr>
              <w:spacing w:after="0" w:line="259" w:lineRule="auto"/>
              <w:ind w:left="72" w:right="0" w:firstLine="0"/>
              <w:jc w:val="left"/>
            </w:pPr>
            <w:r>
              <w:t xml:space="preserve"> </w:t>
            </w:r>
          </w:p>
        </w:tc>
      </w:tr>
      <w:tr w:rsidR="00B62AA8" w14:paraId="1BAB3A9D" w14:textId="77777777">
        <w:trPr>
          <w:trHeight w:val="461"/>
        </w:trPr>
        <w:tc>
          <w:tcPr>
            <w:tcW w:w="6738" w:type="dxa"/>
            <w:tcBorders>
              <w:top w:val="single" w:sz="4" w:space="0" w:color="000000"/>
              <w:left w:val="single" w:sz="4" w:space="0" w:color="000000"/>
              <w:bottom w:val="single" w:sz="4" w:space="0" w:color="000000"/>
              <w:right w:val="single" w:sz="4" w:space="0" w:color="000000"/>
            </w:tcBorders>
          </w:tcPr>
          <w:p w14:paraId="1EBFE7AD" w14:textId="77777777" w:rsidR="00B62AA8" w:rsidRDefault="00000000">
            <w:pPr>
              <w:tabs>
                <w:tab w:val="center" w:pos="472"/>
                <w:tab w:val="center" w:pos="2901"/>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Parole usate in modo inadeguato al contesto </w:t>
            </w:r>
          </w:p>
        </w:tc>
        <w:tc>
          <w:tcPr>
            <w:tcW w:w="897" w:type="dxa"/>
            <w:tcBorders>
              <w:top w:val="single" w:sz="4" w:space="0" w:color="000000"/>
              <w:left w:val="single" w:sz="4" w:space="0" w:color="000000"/>
              <w:bottom w:val="single" w:sz="4" w:space="0" w:color="000000"/>
              <w:right w:val="single" w:sz="4" w:space="0" w:color="000000"/>
            </w:tcBorders>
          </w:tcPr>
          <w:p w14:paraId="43279F41"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2155E6C"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D43EF5"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1802229" w14:textId="77777777" w:rsidR="00B62AA8" w:rsidRDefault="00000000">
            <w:pPr>
              <w:spacing w:after="0" w:line="259" w:lineRule="auto"/>
              <w:ind w:left="72" w:right="0" w:firstLine="0"/>
              <w:jc w:val="left"/>
            </w:pPr>
            <w:r>
              <w:t xml:space="preserve"> </w:t>
            </w:r>
          </w:p>
        </w:tc>
      </w:tr>
      <w:tr w:rsidR="00B62AA8" w14:paraId="3ABDCB84" w14:textId="77777777">
        <w:trPr>
          <w:trHeight w:val="533"/>
        </w:trPr>
        <w:tc>
          <w:tcPr>
            <w:tcW w:w="6738" w:type="dxa"/>
            <w:tcBorders>
              <w:top w:val="single" w:sz="4" w:space="0" w:color="000000"/>
              <w:left w:val="single" w:sz="4" w:space="0" w:color="000000"/>
              <w:bottom w:val="single" w:sz="4" w:space="0" w:color="000000"/>
              <w:right w:val="single" w:sz="4" w:space="0" w:color="000000"/>
            </w:tcBorders>
          </w:tcPr>
          <w:p w14:paraId="12F469F6" w14:textId="77777777" w:rsidR="00B62AA8" w:rsidRDefault="00000000">
            <w:pPr>
              <w:tabs>
                <w:tab w:val="center" w:pos="472"/>
                <w:tab w:val="center" w:pos="1620"/>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Parole sostitutive </w:t>
            </w:r>
          </w:p>
        </w:tc>
        <w:tc>
          <w:tcPr>
            <w:tcW w:w="897" w:type="dxa"/>
            <w:tcBorders>
              <w:top w:val="single" w:sz="4" w:space="0" w:color="000000"/>
              <w:left w:val="single" w:sz="4" w:space="0" w:color="000000"/>
              <w:bottom w:val="single" w:sz="4" w:space="0" w:color="000000"/>
              <w:right w:val="single" w:sz="4" w:space="0" w:color="000000"/>
            </w:tcBorders>
          </w:tcPr>
          <w:p w14:paraId="4591BC70"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2F6E5C4"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D931D8"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2B5A1AAB" w14:textId="77777777" w:rsidR="00B62AA8" w:rsidRDefault="00000000">
            <w:pPr>
              <w:spacing w:after="0" w:line="259" w:lineRule="auto"/>
              <w:ind w:left="72" w:right="0" w:firstLine="0"/>
              <w:jc w:val="left"/>
            </w:pPr>
            <w:r>
              <w:t xml:space="preserve"> </w:t>
            </w:r>
          </w:p>
        </w:tc>
      </w:tr>
      <w:tr w:rsidR="00B62AA8" w14:paraId="2A83BC9B" w14:textId="77777777">
        <w:trPr>
          <w:trHeight w:val="425"/>
        </w:trPr>
        <w:tc>
          <w:tcPr>
            <w:tcW w:w="6738" w:type="dxa"/>
            <w:tcBorders>
              <w:top w:val="single" w:sz="4" w:space="0" w:color="000000"/>
              <w:left w:val="single" w:sz="4" w:space="0" w:color="000000"/>
              <w:bottom w:val="single" w:sz="4" w:space="0" w:color="000000"/>
              <w:right w:val="single" w:sz="4" w:space="0" w:color="000000"/>
            </w:tcBorders>
          </w:tcPr>
          <w:p w14:paraId="1E35660A" w14:textId="77777777" w:rsidR="00B62AA8" w:rsidRDefault="00000000">
            <w:pPr>
              <w:tabs>
                <w:tab w:val="center" w:pos="472"/>
                <w:tab w:val="center" w:pos="2199"/>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Carenze nei giochi linguistici </w:t>
            </w:r>
          </w:p>
        </w:tc>
        <w:tc>
          <w:tcPr>
            <w:tcW w:w="897" w:type="dxa"/>
            <w:tcBorders>
              <w:top w:val="single" w:sz="4" w:space="0" w:color="000000"/>
              <w:left w:val="single" w:sz="4" w:space="0" w:color="000000"/>
              <w:bottom w:val="single" w:sz="4" w:space="0" w:color="000000"/>
              <w:right w:val="single" w:sz="4" w:space="0" w:color="000000"/>
            </w:tcBorders>
          </w:tcPr>
          <w:p w14:paraId="0198545F"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BE95F9B"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05A5C2"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AB4F0BA" w14:textId="77777777" w:rsidR="00B62AA8" w:rsidRDefault="00000000">
            <w:pPr>
              <w:spacing w:after="0" w:line="259" w:lineRule="auto"/>
              <w:ind w:left="72" w:right="0" w:firstLine="0"/>
              <w:jc w:val="left"/>
            </w:pPr>
            <w:r>
              <w:t xml:space="preserve"> </w:t>
            </w:r>
          </w:p>
        </w:tc>
      </w:tr>
      <w:tr w:rsidR="00B62AA8" w14:paraId="6D6E4722" w14:textId="77777777">
        <w:trPr>
          <w:trHeight w:val="446"/>
        </w:trPr>
        <w:tc>
          <w:tcPr>
            <w:tcW w:w="6738" w:type="dxa"/>
            <w:tcBorders>
              <w:top w:val="single" w:sz="4" w:space="0" w:color="000000"/>
              <w:left w:val="single" w:sz="4" w:space="0" w:color="000000"/>
              <w:bottom w:val="single" w:sz="4" w:space="0" w:color="000000"/>
              <w:right w:val="single" w:sz="4" w:space="0" w:color="000000"/>
            </w:tcBorders>
          </w:tcPr>
          <w:p w14:paraId="1AE74028" w14:textId="77777777" w:rsidR="00B62AA8" w:rsidRDefault="00000000">
            <w:pPr>
              <w:tabs>
                <w:tab w:val="center" w:pos="472"/>
                <w:tab w:val="center" w:pos="3585"/>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a trattenere le informazioni (memoria di lavoro) </w:t>
            </w:r>
          </w:p>
        </w:tc>
        <w:tc>
          <w:tcPr>
            <w:tcW w:w="897" w:type="dxa"/>
            <w:tcBorders>
              <w:top w:val="single" w:sz="4" w:space="0" w:color="000000"/>
              <w:left w:val="single" w:sz="4" w:space="0" w:color="000000"/>
              <w:bottom w:val="single" w:sz="4" w:space="0" w:color="000000"/>
              <w:right w:val="single" w:sz="4" w:space="0" w:color="000000"/>
            </w:tcBorders>
          </w:tcPr>
          <w:p w14:paraId="3494FAB3"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2627965"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6D805C3"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861DD29" w14:textId="77777777" w:rsidR="00B62AA8" w:rsidRDefault="00000000">
            <w:pPr>
              <w:spacing w:after="0" w:line="259" w:lineRule="auto"/>
              <w:ind w:left="72" w:right="0" w:firstLine="0"/>
              <w:jc w:val="left"/>
            </w:pPr>
            <w:r>
              <w:t xml:space="preserve"> </w:t>
            </w:r>
          </w:p>
        </w:tc>
      </w:tr>
      <w:tr w:rsidR="00B62AA8" w14:paraId="1BB82AD6" w14:textId="77777777">
        <w:trPr>
          <w:trHeight w:val="504"/>
        </w:trPr>
        <w:tc>
          <w:tcPr>
            <w:tcW w:w="6738" w:type="dxa"/>
            <w:tcBorders>
              <w:top w:val="single" w:sz="4" w:space="0" w:color="000000"/>
              <w:left w:val="single" w:sz="4" w:space="0" w:color="000000"/>
              <w:bottom w:val="single" w:sz="4" w:space="0" w:color="000000"/>
              <w:right w:val="single" w:sz="4" w:space="0" w:color="000000"/>
            </w:tcBorders>
          </w:tcPr>
          <w:p w14:paraId="3AABCA01" w14:textId="77777777" w:rsidR="00B62AA8" w:rsidRDefault="00000000">
            <w:pPr>
              <w:tabs>
                <w:tab w:val="center" w:pos="472"/>
                <w:tab w:val="center" w:pos="3356"/>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Mancata memorizzazione di nomi di oggetti familiari </w:t>
            </w:r>
          </w:p>
        </w:tc>
        <w:tc>
          <w:tcPr>
            <w:tcW w:w="897" w:type="dxa"/>
            <w:tcBorders>
              <w:top w:val="single" w:sz="4" w:space="0" w:color="000000"/>
              <w:left w:val="single" w:sz="4" w:space="0" w:color="000000"/>
              <w:bottom w:val="single" w:sz="4" w:space="0" w:color="000000"/>
              <w:right w:val="single" w:sz="4" w:space="0" w:color="000000"/>
            </w:tcBorders>
          </w:tcPr>
          <w:p w14:paraId="6B715C81"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6F6C063"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33F9C29"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A56B705" w14:textId="77777777" w:rsidR="00B62AA8" w:rsidRDefault="00000000">
            <w:pPr>
              <w:spacing w:after="0" w:line="259" w:lineRule="auto"/>
              <w:ind w:left="72" w:right="0" w:firstLine="0"/>
              <w:jc w:val="left"/>
            </w:pPr>
            <w:r>
              <w:t xml:space="preserve"> </w:t>
            </w:r>
          </w:p>
        </w:tc>
      </w:tr>
      <w:tr w:rsidR="00B62AA8" w14:paraId="1B4CB6CF" w14:textId="77777777">
        <w:trPr>
          <w:trHeight w:val="550"/>
        </w:trPr>
        <w:tc>
          <w:tcPr>
            <w:tcW w:w="6738" w:type="dxa"/>
            <w:tcBorders>
              <w:top w:val="single" w:sz="4" w:space="0" w:color="000000"/>
              <w:left w:val="single" w:sz="4" w:space="0" w:color="000000"/>
              <w:bottom w:val="single" w:sz="4" w:space="0" w:color="000000"/>
              <w:right w:val="single" w:sz="4" w:space="0" w:color="000000"/>
            </w:tcBorders>
          </w:tcPr>
          <w:p w14:paraId="03501C6D" w14:textId="77777777" w:rsidR="00B62AA8" w:rsidRDefault="00000000">
            <w:pPr>
              <w:tabs>
                <w:tab w:val="center" w:pos="472"/>
                <w:tab w:val="center" w:pos="2385"/>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a imparare filastrocche </w:t>
            </w:r>
          </w:p>
        </w:tc>
        <w:tc>
          <w:tcPr>
            <w:tcW w:w="897" w:type="dxa"/>
            <w:tcBorders>
              <w:top w:val="single" w:sz="4" w:space="0" w:color="000000"/>
              <w:left w:val="single" w:sz="4" w:space="0" w:color="000000"/>
              <w:bottom w:val="single" w:sz="4" w:space="0" w:color="000000"/>
              <w:right w:val="single" w:sz="4" w:space="0" w:color="000000"/>
            </w:tcBorders>
          </w:tcPr>
          <w:p w14:paraId="335F3C6B"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79D9EE7"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E5E015"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21D24924" w14:textId="77777777" w:rsidR="00B62AA8" w:rsidRDefault="00000000">
            <w:pPr>
              <w:spacing w:after="0" w:line="259" w:lineRule="auto"/>
              <w:ind w:left="72" w:right="0" w:firstLine="0"/>
              <w:jc w:val="left"/>
            </w:pPr>
            <w:r>
              <w:t xml:space="preserve"> </w:t>
            </w:r>
          </w:p>
        </w:tc>
      </w:tr>
      <w:tr w:rsidR="00B62AA8" w14:paraId="1F68BF2B" w14:textId="77777777">
        <w:trPr>
          <w:trHeight w:val="430"/>
        </w:trPr>
        <w:tc>
          <w:tcPr>
            <w:tcW w:w="6738" w:type="dxa"/>
            <w:tcBorders>
              <w:top w:val="single" w:sz="4" w:space="0" w:color="000000"/>
              <w:left w:val="single" w:sz="4" w:space="0" w:color="000000"/>
              <w:bottom w:val="single" w:sz="4" w:space="0" w:color="000000"/>
              <w:right w:val="single" w:sz="4" w:space="0" w:color="000000"/>
            </w:tcBorders>
          </w:tcPr>
          <w:p w14:paraId="690DD6AC" w14:textId="77777777" w:rsidR="00B62AA8" w:rsidRDefault="00000000">
            <w:pPr>
              <w:tabs>
                <w:tab w:val="center" w:pos="472"/>
                <w:tab w:val="center" w:pos="2376"/>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nella copia da modello </w:t>
            </w:r>
          </w:p>
        </w:tc>
        <w:tc>
          <w:tcPr>
            <w:tcW w:w="897" w:type="dxa"/>
            <w:tcBorders>
              <w:top w:val="single" w:sz="4" w:space="0" w:color="000000"/>
              <w:left w:val="single" w:sz="4" w:space="0" w:color="000000"/>
              <w:bottom w:val="single" w:sz="4" w:space="0" w:color="000000"/>
              <w:right w:val="single" w:sz="4" w:space="0" w:color="000000"/>
            </w:tcBorders>
          </w:tcPr>
          <w:p w14:paraId="52F17C85"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542D3B5"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FC094FB"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5A202CEF" w14:textId="77777777" w:rsidR="00B62AA8" w:rsidRDefault="00000000">
            <w:pPr>
              <w:spacing w:after="0" w:line="259" w:lineRule="auto"/>
              <w:ind w:left="72" w:right="0" w:firstLine="0"/>
              <w:jc w:val="left"/>
            </w:pPr>
            <w:r>
              <w:t xml:space="preserve"> </w:t>
            </w:r>
          </w:p>
        </w:tc>
      </w:tr>
      <w:tr w:rsidR="00B62AA8" w14:paraId="0A48E16F" w14:textId="77777777">
        <w:trPr>
          <w:trHeight w:val="490"/>
        </w:trPr>
        <w:tc>
          <w:tcPr>
            <w:tcW w:w="6738" w:type="dxa"/>
            <w:tcBorders>
              <w:top w:val="single" w:sz="4" w:space="0" w:color="000000"/>
              <w:left w:val="single" w:sz="4" w:space="0" w:color="000000"/>
              <w:bottom w:val="single" w:sz="4" w:space="0" w:color="000000"/>
              <w:right w:val="single" w:sz="4" w:space="0" w:color="000000"/>
            </w:tcBorders>
          </w:tcPr>
          <w:p w14:paraId="107A8F25" w14:textId="77777777" w:rsidR="00B62AA8" w:rsidRDefault="00000000">
            <w:pPr>
              <w:tabs>
                <w:tab w:val="center" w:pos="472"/>
                <w:tab w:val="center" w:pos="2362"/>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Disordine nello spazio del foglio </w:t>
            </w:r>
          </w:p>
        </w:tc>
        <w:tc>
          <w:tcPr>
            <w:tcW w:w="897" w:type="dxa"/>
            <w:tcBorders>
              <w:top w:val="single" w:sz="4" w:space="0" w:color="000000"/>
              <w:left w:val="single" w:sz="4" w:space="0" w:color="000000"/>
              <w:bottom w:val="single" w:sz="4" w:space="0" w:color="000000"/>
              <w:right w:val="single" w:sz="4" w:space="0" w:color="000000"/>
            </w:tcBorders>
          </w:tcPr>
          <w:p w14:paraId="48D22C99"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205BF3A"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185DF25"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7CE8ECB" w14:textId="77777777" w:rsidR="00B62AA8" w:rsidRDefault="00000000">
            <w:pPr>
              <w:spacing w:after="0" w:line="259" w:lineRule="auto"/>
              <w:ind w:left="72" w:right="0" w:firstLine="0"/>
              <w:jc w:val="left"/>
            </w:pPr>
            <w:r>
              <w:t xml:space="preserve"> </w:t>
            </w:r>
          </w:p>
        </w:tc>
      </w:tr>
      <w:tr w:rsidR="00B62AA8" w14:paraId="7C9DC5CF" w14:textId="77777777">
        <w:trPr>
          <w:trHeight w:val="535"/>
        </w:trPr>
        <w:tc>
          <w:tcPr>
            <w:tcW w:w="6738" w:type="dxa"/>
            <w:tcBorders>
              <w:top w:val="single" w:sz="4" w:space="0" w:color="000000"/>
              <w:left w:val="single" w:sz="4" w:space="0" w:color="000000"/>
              <w:bottom w:val="single" w:sz="4" w:space="0" w:color="000000"/>
              <w:right w:val="single" w:sz="4" w:space="0" w:color="000000"/>
            </w:tcBorders>
          </w:tcPr>
          <w:p w14:paraId="28FD1114" w14:textId="77777777" w:rsidR="00B62AA8" w:rsidRDefault="00000000">
            <w:pPr>
              <w:tabs>
                <w:tab w:val="center" w:pos="472"/>
                <w:tab w:val="center" w:pos="2036"/>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Inadeguata manualità fine </w:t>
            </w:r>
          </w:p>
        </w:tc>
        <w:tc>
          <w:tcPr>
            <w:tcW w:w="897" w:type="dxa"/>
            <w:tcBorders>
              <w:top w:val="single" w:sz="4" w:space="0" w:color="000000"/>
              <w:left w:val="single" w:sz="4" w:space="0" w:color="000000"/>
              <w:bottom w:val="single" w:sz="4" w:space="0" w:color="000000"/>
              <w:right w:val="single" w:sz="4" w:space="0" w:color="000000"/>
            </w:tcBorders>
          </w:tcPr>
          <w:p w14:paraId="0F84F71F"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B092558"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8EA8CF1"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92DC9A6" w14:textId="77777777" w:rsidR="00B62AA8" w:rsidRDefault="00000000">
            <w:pPr>
              <w:spacing w:after="0" w:line="259" w:lineRule="auto"/>
              <w:ind w:left="72" w:right="0" w:firstLine="0"/>
              <w:jc w:val="left"/>
            </w:pPr>
            <w:r>
              <w:t xml:space="preserve"> </w:t>
            </w:r>
          </w:p>
        </w:tc>
      </w:tr>
      <w:tr w:rsidR="00B62AA8" w14:paraId="1D9C47D9" w14:textId="77777777">
        <w:trPr>
          <w:trHeight w:val="425"/>
        </w:trPr>
        <w:tc>
          <w:tcPr>
            <w:tcW w:w="6738" w:type="dxa"/>
            <w:tcBorders>
              <w:top w:val="single" w:sz="4" w:space="0" w:color="000000"/>
              <w:left w:val="single" w:sz="4" w:space="0" w:color="000000"/>
              <w:bottom w:val="single" w:sz="4" w:space="0" w:color="000000"/>
              <w:right w:val="single" w:sz="4" w:space="0" w:color="000000"/>
            </w:tcBorders>
          </w:tcPr>
          <w:p w14:paraId="4BBA949A" w14:textId="77777777" w:rsidR="00B62AA8" w:rsidRDefault="00000000">
            <w:pPr>
              <w:tabs>
                <w:tab w:val="center" w:pos="472"/>
                <w:tab w:val="center" w:pos="1902"/>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di attenzione </w:t>
            </w:r>
          </w:p>
        </w:tc>
        <w:tc>
          <w:tcPr>
            <w:tcW w:w="897" w:type="dxa"/>
            <w:tcBorders>
              <w:top w:val="single" w:sz="4" w:space="0" w:color="000000"/>
              <w:left w:val="single" w:sz="4" w:space="0" w:color="000000"/>
              <w:bottom w:val="single" w:sz="4" w:space="0" w:color="000000"/>
              <w:right w:val="single" w:sz="4" w:space="0" w:color="000000"/>
            </w:tcBorders>
          </w:tcPr>
          <w:p w14:paraId="4FE3C245"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FA0A13D"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05688A4"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12C4A936" w14:textId="77777777" w:rsidR="00B62AA8" w:rsidRDefault="00000000">
            <w:pPr>
              <w:spacing w:after="0" w:line="259" w:lineRule="auto"/>
              <w:ind w:left="72" w:right="0" w:firstLine="0"/>
              <w:jc w:val="left"/>
            </w:pPr>
            <w:r>
              <w:t xml:space="preserve"> </w:t>
            </w:r>
          </w:p>
        </w:tc>
      </w:tr>
      <w:tr w:rsidR="00B62AA8" w14:paraId="3891FEB5" w14:textId="77777777">
        <w:trPr>
          <w:trHeight w:val="535"/>
        </w:trPr>
        <w:tc>
          <w:tcPr>
            <w:tcW w:w="6738" w:type="dxa"/>
            <w:tcBorders>
              <w:top w:val="single" w:sz="4" w:space="0" w:color="000000"/>
              <w:left w:val="single" w:sz="4" w:space="0" w:color="000000"/>
              <w:bottom w:val="single" w:sz="4" w:space="0" w:color="000000"/>
              <w:right w:val="single" w:sz="4" w:space="0" w:color="000000"/>
            </w:tcBorders>
          </w:tcPr>
          <w:p w14:paraId="0F7D1FC4" w14:textId="77777777" w:rsidR="00B62AA8" w:rsidRDefault="00000000">
            <w:pPr>
              <w:tabs>
                <w:tab w:val="center" w:pos="472"/>
                <w:tab w:val="center" w:pos="3478"/>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Goffaggine accentuata nel vestirsi e allacciarsi le scarpe </w:t>
            </w:r>
          </w:p>
        </w:tc>
        <w:tc>
          <w:tcPr>
            <w:tcW w:w="897" w:type="dxa"/>
            <w:tcBorders>
              <w:top w:val="single" w:sz="4" w:space="0" w:color="000000"/>
              <w:left w:val="single" w:sz="4" w:space="0" w:color="000000"/>
              <w:bottom w:val="single" w:sz="4" w:space="0" w:color="000000"/>
              <w:right w:val="single" w:sz="4" w:space="0" w:color="000000"/>
            </w:tcBorders>
          </w:tcPr>
          <w:p w14:paraId="4E385647"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252C4D9"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C56979E"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4103599F" w14:textId="77777777" w:rsidR="00B62AA8" w:rsidRDefault="00000000">
            <w:pPr>
              <w:spacing w:after="0" w:line="259" w:lineRule="auto"/>
              <w:ind w:left="72" w:right="0" w:firstLine="0"/>
              <w:jc w:val="left"/>
            </w:pPr>
            <w:r>
              <w:t xml:space="preserve"> </w:t>
            </w:r>
          </w:p>
        </w:tc>
      </w:tr>
      <w:tr w:rsidR="00B62AA8" w14:paraId="65FD6140" w14:textId="77777777">
        <w:trPr>
          <w:trHeight w:val="425"/>
        </w:trPr>
        <w:tc>
          <w:tcPr>
            <w:tcW w:w="6738" w:type="dxa"/>
            <w:tcBorders>
              <w:top w:val="single" w:sz="4" w:space="0" w:color="000000"/>
              <w:left w:val="single" w:sz="4" w:space="0" w:color="000000"/>
              <w:bottom w:val="single" w:sz="4" w:space="0" w:color="000000"/>
              <w:right w:val="single" w:sz="4" w:space="0" w:color="000000"/>
            </w:tcBorders>
          </w:tcPr>
          <w:p w14:paraId="53E52657" w14:textId="77777777" w:rsidR="00B62AA8" w:rsidRDefault="00000000">
            <w:pPr>
              <w:tabs>
                <w:tab w:val="center" w:pos="472"/>
                <w:tab w:val="center" w:pos="3395"/>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Inadeguato riconoscimento della destra e della sinistra </w:t>
            </w:r>
          </w:p>
        </w:tc>
        <w:tc>
          <w:tcPr>
            <w:tcW w:w="897" w:type="dxa"/>
            <w:tcBorders>
              <w:top w:val="single" w:sz="4" w:space="0" w:color="000000"/>
              <w:left w:val="single" w:sz="4" w:space="0" w:color="000000"/>
              <w:bottom w:val="single" w:sz="4" w:space="0" w:color="000000"/>
              <w:right w:val="single" w:sz="4" w:space="0" w:color="000000"/>
            </w:tcBorders>
          </w:tcPr>
          <w:p w14:paraId="18FCC77A"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47D4E11"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628A53D"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2057DE71" w14:textId="77777777" w:rsidR="00B62AA8" w:rsidRDefault="00000000">
            <w:pPr>
              <w:spacing w:after="0" w:line="259" w:lineRule="auto"/>
              <w:ind w:left="72" w:right="0" w:firstLine="0"/>
              <w:jc w:val="left"/>
            </w:pPr>
            <w:r>
              <w:t xml:space="preserve"> </w:t>
            </w:r>
          </w:p>
        </w:tc>
      </w:tr>
      <w:tr w:rsidR="00B62AA8" w14:paraId="575F8066" w14:textId="77777777">
        <w:trPr>
          <w:trHeight w:val="422"/>
        </w:trPr>
        <w:tc>
          <w:tcPr>
            <w:tcW w:w="6738" w:type="dxa"/>
            <w:tcBorders>
              <w:top w:val="single" w:sz="4" w:space="0" w:color="000000"/>
              <w:left w:val="single" w:sz="4" w:space="0" w:color="000000"/>
              <w:bottom w:val="single" w:sz="4" w:space="0" w:color="000000"/>
              <w:right w:val="single" w:sz="4" w:space="0" w:color="000000"/>
            </w:tcBorders>
          </w:tcPr>
          <w:p w14:paraId="4488CA0A" w14:textId="77777777" w:rsidR="00B62AA8" w:rsidRDefault="00000000">
            <w:pPr>
              <w:tabs>
                <w:tab w:val="center" w:pos="472"/>
                <w:tab w:val="center" w:pos="2119"/>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a riprodurre ritmi </w:t>
            </w:r>
          </w:p>
        </w:tc>
        <w:tc>
          <w:tcPr>
            <w:tcW w:w="897" w:type="dxa"/>
            <w:tcBorders>
              <w:top w:val="single" w:sz="4" w:space="0" w:color="000000"/>
              <w:left w:val="single" w:sz="4" w:space="0" w:color="000000"/>
              <w:bottom w:val="single" w:sz="4" w:space="0" w:color="000000"/>
              <w:right w:val="single" w:sz="4" w:space="0" w:color="000000"/>
            </w:tcBorders>
          </w:tcPr>
          <w:p w14:paraId="4EBBA9CA"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06D8127"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0075AE"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30AF7D1D" w14:textId="77777777" w:rsidR="00B62AA8" w:rsidRDefault="00000000">
            <w:pPr>
              <w:spacing w:after="0" w:line="259" w:lineRule="auto"/>
              <w:ind w:left="72" w:right="0" w:firstLine="0"/>
              <w:jc w:val="left"/>
            </w:pPr>
            <w:r>
              <w:t xml:space="preserve"> </w:t>
            </w:r>
          </w:p>
        </w:tc>
      </w:tr>
      <w:tr w:rsidR="00B62AA8" w14:paraId="3420FB27" w14:textId="77777777">
        <w:trPr>
          <w:trHeight w:val="701"/>
        </w:trPr>
        <w:tc>
          <w:tcPr>
            <w:tcW w:w="6738" w:type="dxa"/>
            <w:tcBorders>
              <w:top w:val="single" w:sz="4" w:space="0" w:color="000000"/>
              <w:left w:val="single" w:sz="4" w:space="0" w:color="000000"/>
              <w:bottom w:val="single" w:sz="4" w:space="0" w:color="000000"/>
              <w:right w:val="single" w:sz="4" w:space="0" w:color="000000"/>
            </w:tcBorders>
          </w:tcPr>
          <w:p w14:paraId="05CDB21C" w14:textId="77777777" w:rsidR="00B62AA8" w:rsidRDefault="00000000">
            <w:pPr>
              <w:tabs>
                <w:tab w:val="center" w:pos="472"/>
                <w:tab w:val="center" w:pos="3467"/>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Difficoltà a mantenere il ritmo per un tempo prolungato </w:t>
            </w:r>
          </w:p>
        </w:tc>
        <w:tc>
          <w:tcPr>
            <w:tcW w:w="897" w:type="dxa"/>
            <w:tcBorders>
              <w:top w:val="single" w:sz="4" w:space="0" w:color="000000"/>
              <w:left w:val="single" w:sz="4" w:space="0" w:color="000000"/>
              <w:bottom w:val="single" w:sz="4" w:space="0" w:color="000000"/>
              <w:right w:val="single" w:sz="4" w:space="0" w:color="000000"/>
            </w:tcBorders>
          </w:tcPr>
          <w:p w14:paraId="3F36829C" w14:textId="77777777" w:rsidR="00B62AA8" w:rsidRDefault="00000000">
            <w:pPr>
              <w:spacing w:after="0" w:line="259" w:lineRule="auto"/>
              <w:ind w:left="69" w:right="0" w:firstLine="0"/>
              <w:jc w:val="left"/>
            </w:pPr>
            <w:r>
              <w:t xml:space="preserve"> </w:t>
            </w:r>
          </w:p>
          <w:p w14:paraId="293D7B7B" w14:textId="77777777" w:rsidR="00B62AA8" w:rsidRDefault="00000000">
            <w:pPr>
              <w:spacing w:after="0" w:line="259" w:lineRule="auto"/>
              <w:ind w:left="69" w:right="0" w:firstLine="0"/>
              <w:jc w:val="left"/>
            </w:pPr>
            <w: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6B6EB3C" w14:textId="77777777" w:rsidR="00B62AA8" w:rsidRDefault="00000000">
            <w:pPr>
              <w:spacing w:after="0" w:line="259" w:lineRule="auto"/>
              <w:ind w:left="73" w:right="0" w:firstLine="0"/>
              <w:jc w:val="left"/>
            </w:pPr>
            <w:r>
              <w:t xml:space="preserve"> </w:t>
            </w:r>
          </w:p>
          <w:p w14:paraId="226B3690" w14:textId="77777777" w:rsidR="00B62AA8" w:rsidRDefault="00000000">
            <w:pPr>
              <w:spacing w:after="0" w:line="259" w:lineRule="auto"/>
              <w:ind w:left="73"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618FD05" w14:textId="77777777" w:rsidR="00B62AA8" w:rsidRDefault="00000000">
            <w:pPr>
              <w:spacing w:after="0" w:line="259" w:lineRule="auto"/>
              <w:ind w:left="72" w:right="0" w:firstLine="0"/>
              <w:jc w:val="left"/>
            </w:pPr>
            <w:r>
              <w:t xml:space="preserve"> </w:t>
            </w:r>
          </w:p>
          <w:p w14:paraId="07AF5FF8" w14:textId="77777777" w:rsidR="00B62AA8" w:rsidRDefault="00000000">
            <w:pPr>
              <w:spacing w:after="0" w:line="259" w:lineRule="auto"/>
              <w:ind w:left="72" w:right="0"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14:paraId="6E015494" w14:textId="77777777" w:rsidR="00B62AA8" w:rsidRDefault="00000000">
            <w:pPr>
              <w:spacing w:after="0" w:line="259" w:lineRule="auto"/>
              <w:ind w:left="72" w:right="0" w:firstLine="0"/>
              <w:jc w:val="left"/>
            </w:pPr>
            <w:r>
              <w:t xml:space="preserve"> </w:t>
            </w:r>
          </w:p>
          <w:p w14:paraId="4416A767" w14:textId="77777777" w:rsidR="00B62AA8" w:rsidRDefault="00000000">
            <w:pPr>
              <w:spacing w:after="0" w:line="259" w:lineRule="auto"/>
              <w:ind w:left="72" w:right="0" w:firstLine="0"/>
              <w:jc w:val="left"/>
            </w:pPr>
            <w:r>
              <w:t xml:space="preserve"> </w:t>
            </w:r>
          </w:p>
        </w:tc>
      </w:tr>
    </w:tbl>
    <w:p w14:paraId="704FCDBF" w14:textId="77777777" w:rsidR="00B62AA8" w:rsidRDefault="00000000">
      <w:pPr>
        <w:spacing w:after="0" w:line="259" w:lineRule="auto"/>
        <w:ind w:left="646" w:right="0" w:firstLine="0"/>
        <w:jc w:val="left"/>
      </w:pPr>
      <w:r>
        <w:t xml:space="preserve"> </w:t>
      </w:r>
    </w:p>
    <w:p w14:paraId="40951CA3" w14:textId="77777777" w:rsidR="00B62AA8" w:rsidRDefault="00000000">
      <w:pPr>
        <w:spacing w:after="151"/>
        <w:ind w:right="218"/>
      </w:pPr>
      <w:r>
        <w:t xml:space="preserve">Osservazione di: </w:t>
      </w:r>
    </w:p>
    <w:p w14:paraId="3378639F" w14:textId="77777777" w:rsidR="00B62AA8" w:rsidRDefault="00000000">
      <w:pPr>
        <w:spacing w:after="104"/>
        <w:ind w:right="218"/>
      </w:pPr>
      <w:r>
        <w:t xml:space="preserve">Nome: ………………………Sesso: ………….Età…………………Classe………………………… </w:t>
      </w:r>
    </w:p>
    <w:p w14:paraId="2C928C67" w14:textId="77777777" w:rsidR="00B62AA8" w:rsidRDefault="00000000">
      <w:pPr>
        <w:spacing w:after="0" w:line="259" w:lineRule="auto"/>
        <w:ind w:left="646" w:right="0" w:firstLine="0"/>
        <w:jc w:val="left"/>
      </w:pPr>
      <w:r>
        <w:rPr>
          <w:rFonts w:ascii="Arial" w:eastAsia="Arial" w:hAnsi="Arial" w:cs="Arial"/>
          <w:b/>
          <w:i/>
        </w:rPr>
        <w:t xml:space="preserve"> </w:t>
      </w:r>
    </w:p>
    <w:p w14:paraId="0D210365" w14:textId="77777777" w:rsidR="00B62AA8" w:rsidRDefault="00000000">
      <w:pPr>
        <w:spacing w:after="0" w:line="259" w:lineRule="auto"/>
        <w:ind w:left="646" w:right="0" w:firstLine="0"/>
        <w:jc w:val="left"/>
      </w:pPr>
      <w:r>
        <w:rPr>
          <w:rFonts w:ascii="Arial" w:eastAsia="Arial" w:hAnsi="Arial" w:cs="Arial"/>
          <w:b/>
          <w:i/>
        </w:rPr>
        <w:t xml:space="preserve"> </w:t>
      </w:r>
    </w:p>
    <w:p w14:paraId="468BE11B" w14:textId="77777777" w:rsidR="00B62AA8" w:rsidRDefault="00000000">
      <w:pPr>
        <w:spacing w:after="0" w:line="259" w:lineRule="auto"/>
        <w:ind w:left="646" w:right="0" w:firstLine="0"/>
        <w:jc w:val="left"/>
      </w:pPr>
      <w:r>
        <w:rPr>
          <w:rFonts w:ascii="Arial" w:eastAsia="Arial" w:hAnsi="Arial" w:cs="Arial"/>
          <w:b/>
          <w:i/>
        </w:rPr>
        <w:t xml:space="preserve"> </w:t>
      </w:r>
    </w:p>
    <w:p w14:paraId="7F47911C" w14:textId="77777777" w:rsidR="00B62AA8" w:rsidRDefault="00000000">
      <w:pPr>
        <w:spacing w:after="0" w:line="259" w:lineRule="auto"/>
        <w:ind w:left="646" w:right="0" w:firstLine="0"/>
        <w:jc w:val="left"/>
      </w:pPr>
      <w:r>
        <w:rPr>
          <w:rFonts w:ascii="Arial" w:eastAsia="Arial" w:hAnsi="Arial" w:cs="Arial"/>
          <w:b/>
          <w:i/>
        </w:rPr>
        <w:t xml:space="preserve"> </w:t>
      </w:r>
    </w:p>
    <w:p w14:paraId="7796EA3C" w14:textId="77777777" w:rsidR="00B62AA8" w:rsidRDefault="00000000">
      <w:pPr>
        <w:spacing w:after="0" w:line="259" w:lineRule="auto"/>
        <w:ind w:left="646" w:right="0" w:firstLine="0"/>
        <w:jc w:val="left"/>
      </w:pPr>
      <w:r>
        <w:rPr>
          <w:rFonts w:ascii="Arial" w:eastAsia="Arial" w:hAnsi="Arial" w:cs="Arial"/>
          <w:b/>
          <w:i/>
        </w:rPr>
        <w:t xml:space="preserve"> </w:t>
      </w:r>
    </w:p>
    <w:p w14:paraId="73A504CB" w14:textId="77777777" w:rsidR="00B62AA8" w:rsidRDefault="00000000">
      <w:pPr>
        <w:spacing w:after="0" w:line="259" w:lineRule="auto"/>
        <w:ind w:left="646" w:right="0" w:firstLine="0"/>
        <w:jc w:val="left"/>
      </w:pPr>
      <w:r>
        <w:rPr>
          <w:rFonts w:ascii="Arial" w:eastAsia="Arial" w:hAnsi="Arial" w:cs="Arial"/>
          <w:b/>
          <w:i/>
        </w:rPr>
        <w:t xml:space="preserve"> </w:t>
      </w:r>
    </w:p>
    <w:sectPr w:rsidR="00B62AA8">
      <w:footerReference w:type="even" r:id="rId26"/>
      <w:footerReference w:type="default" r:id="rId27"/>
      <w:footerReference w:type="first" r:id="rId28"/>
      <w:pgSz w:w="11906" w:h="16838"/>
      <w:pgMar w:top="347" w:right="906" w:bottom="906" w:left="487" w:header="720" w:footer="74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89D6B" w14:textId="77777777" w:rsidR="00E17D00" w:rsidRDefault="00E17D00">
      <w:pPr>
        <w:spacing w:after="0" w:line="240" w:lineRule="auto"/>
      </w:pPr>
      <w:r>
        <w:separator/>
      </w:r>
    </w:p>
  </w:endnote>
  <w:endnote w:type="continuationSeparator" w:id="0">
    <w:p w14:paraId="4D547CFF" w14:textId="77777777" w:rsidR="00E17D00" w:rsidRDefault="00E1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7CB6" w14:textId="77777777" w:rsidR="00B62AA8" w:rsidRDefault="00000000">
    <w:pPr>
      <w:spacing w:after="23" w:line="259" w:lineRule="auto"/>
      <w:ind w:left="556" w:right="0" w:firstLine="0"/>
      <w:jc w:val="center"/>
    </w:pPr>
    <w:r>
      <w:rPr>
        <w:rFonts w:ascii="Calibri" w:eastAsia="Calibri" w:hAnsi="Calibri" w:cs="Calibri"/>
        <w:sz w:val="18"/>
      </w:rPr>
      <w:t xml:space="preserve"> </w:t>
    </w:r>
    <w:r>
      <w:rPr>
        <w:rFonts w:ascii="Calibri" w:eastAsia="Calibri" w:hAnsi="Calibri" w:cs="Calibri"/>
      </w:rPr>
      <w:t xml:space="preserve"> </w:t>
    </w:r>
  </w:p>
  <w:p w14:paraId="436743A2" w14:textId="77777777" w:rsidR="00B62AA8" w:rsidRDefault="00000000">
    <w:pPr>
      <w:tabs>
        <w:tab w:val="center" w:pos="646"/>
        <w:tab w:val="center" w:pos="10245"/>
      </w:tabs>
      <w:spacing w:after="160"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r>
      <w:rPr>
        <w:rFonts w:ascii="Calibri" w:eastAsia="Calibri" w:hAnsi="Calibri" w:cs="Calibri"/>
      </w:rPr>
      <w:t xml:space="preserve"> </w:t>
    </w:r>
  </w:p>
  <w:p w14:paraId="6B9A7EE2" w14:textId="77777777" w:rsidR="00B62AA8" w:rsidRDefault="00000000">
    <w:pPr>
      <w:spacing w:after="0" w:line="259" w:lineRule="auto"/>
      <w:ind w:left="646" w:right="0" w:firstLine="0"/>
      <w:jc w:val="left"/>
    </w:pPr>
    <w:r>
      <w:rPr>
        <w:rFonts w:ascii="Calibri" w:eastAsia="Calibri" w:hAnsi="Calibri" w:cs="Calibri"/>
        <w:sz w:val="2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E97F" w14:textId="77777777" w:rsidR="00B62AA8" w:rsidRDefault="00000000">
    <w:pPr>
      <w:spacing w:after="23" w:line="259" w:lineRule="auto"/>
      <w:ind w:left="556" w:right="0" w:firstLine="0"/>
      <w:jc w:val="center"/>
    </w:pPr>
    <w:r>
      <w:rPr>
        <w:rFonts w:ascii="Calibri" w:eastAsia="Calibri" w:hAnsi="Calibri" w:cs="Calibri"/>
        <w:sz w:val="18"/>
      </w:rPr>
      <w:t xml:space="preserve"> </w:t>
    </w:r>
    <w:r>
      <w:rPr>
        <w:rFonts w:ascii="Calibri" w:eastAsia="Calibri" w:hAnsi="Calibri" w:cs="Calibri"/>
      </w:rPr>
      <w:t xml:space="preserve"> </w:t>
    </w:r>
  </w:p>
  <w:p w14:paraId="4D3AAD43" w14:textId="77777777" w:rsidR="00B62AA8" w:rsidRDefault="00000000">
    <w:pPr>
      <w:tabs>
        <w:tab w:val="center" w:pos="646"/>
        <w:tab w:val="center" w:pos="10245"/>
      </w:tabs>
      <w:spacing w:after="160"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r>
      <w:rPr>
        <w:rFonts w:ascii="Calibri" w:eastAsia="Calibri" w:hAnsi="Calibri" w:cs="Calibri"/>
      </w:rPr>
      <w:t xml:space="preserve"> </w:t>
    </w:r>
  </w:p>
  <w:p w14:paraId="5F15D48E" w14:textId="77777777" w:rsidR="00B62AA8" w:rsidRDefault="00000000">
    <w:pPr>
      <w:spacing w:after="0" w:line="259" w:lineRule="auto"/>
      <w:ind w:left="646" w:right="0" w:firstLine="0"/>
      <w:jc w:val="left"/>
    </w:pPr>
    <w:r>
      <w:rPr>
        <w:rFonts w:ascii="Calibri" w:eastAsia="Calibri" w:hAnsi="Calibri" w:cs="Calibri"/>
        <w:sz w:val="22"/>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19E0" w14:textId="77777777" w:rsidR="00B62AA8" w:rsidRDefault="00000000">
    <w:pPr>
      <w:spacing w:after="0" w:line="259" w:lineRule="auto"/>
      <w:ind w:left="0" w:right="221" w:firstLine="0"/>
      <w:jc w:val="right"/>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AC72" w14:textId="77777777" w:rsidR="00E17D00" w:rsidRDefault="00E17D00">
      <w:pPr>
        <w:spacing w:after="0" w:line="240" w:lineRule="auto"/>
      </w:pPr>
      <w:r>
        <w:separator/>
      </w:r>
    </w:p>
  </w:footnote>
  <w:footnote w:type="continuationSeparator" w:id="0">
    <w:p w14:paraId="4896161E" w14:textId="77777777" w:rsidR="00E17D00" w:rsidRDefault="00E1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60" style="width:10.8pt;height:10.8pt" coordsize="" o:spt="100" o:bullet="t" adj="0,,0" path="" stroked="f">
        <v:stroke joinstyle="miter"/>
        <v:imagedata r:id="rId1" o:title="image14"/>
        <v:formulas/>
        <v:path o:connecttype="segments"/>
      </v:shape>
    </w:pict>
  </w:numPicBullet>
  <w:abstractNum w:abstractNumId="0" w15:restartNumberingAfterBreak="0">
    <w:nsid w:val="0452724D"/>
    <w:multiLevelType w:val="hybridMultilevel"/>
    <w:tmpl w:val="85103A3E"/>
    <w:lvl w:ilvl="0" w:tplc="A7A6FA08">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2F0">
      <w:start w:val="1"/>
      <w:numFmt w:val="bullet"/>
      <w:lvlText w:val="o"/>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68716">
      <w:start w:val="1"/>
      <w:numFmt w:val="bullet"/>
      <w:lvlText w:val="▪"/>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8F2D8">
      <w:start w:val="1"/>
      <w:numFmt w:val="bullet"/>
      <w:lvlText w:val="•"/>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E83AC">
      <w:start w:val="1"/>
      <w:numFmt w:val="bullet"/>
      <w:lvlText w:val="o"/>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AA752">
      <w:start w:val="1"/>
      <w:numFmt w:val="bullet"/>
      <w:lvlText w:val="▪"/>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30C61C">
      <w:start w:val="1"/>
      <w:numFmt w:val="bullet"/>
      <w:lvlText w:val="•"/>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8AE4C">
      <w:start w:val="1"/>
      <w:numFmt w:val="bullet"/>
      <w:lvlText w:val="o"/>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44A7E">
      <w:start w:val="1"/>
      <w:numFmt w:val="bullet"/>
      <w:lvlText w:val="▪"/>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0112B"/>
    <w:multiLevelType w:val="hybridMultilevel"/>
    <w:tmpl w:val="ADB6CF40"/>
    <w:lvl w:ilvl="0" w:tplc="6682FA3C">
      <w:start w:val="1"/>
      <w:numFmt w:val="bullet"/>
      <w:lvlText w:val=""/>
      <w:lvlJc w:val="left"/>
      <w:pPr>
        <w:ind w:left="1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788620">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90C052">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26F7AA">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843570">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D47484">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F6CF20">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10CC22">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D251B2">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46BDE"/>
    <w:multiLevelType w:val="hybridMultilevel"/>
    <w:tmpl w:val="D3064E7C"/>
    <w:lvl w:ilvl="0" w:tplc="4D1C7B4E">
      <w:start w:val="1"/>
      <w:numFmt w:val="bullet"/>
      <w:lvlText w:val="-"/>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A6BE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87D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AE9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01D2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2E4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8BF8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61A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2BE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F009BC"/>
    <w:multiLevelType w:val="hybridMultilevel"/>
    <w:tmpl w:val="648608EC"/>
    <w:lvl w:ilvl="0" w:tplc="BC3E1C88">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01F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A5C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A56B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8718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40C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835A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4DB0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0B7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80434F"/>
    <w:multiLevelType w:val="hybridMultilevel"/>
    <w:tmpl w:val="C9CAF386"/>
    <w:lvl w:ilvl="0" w:tplc="0338E3B0">
      <w:start w:val="1"/>
      <w:numFmt w:val="decimal"/>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090DA">
      <w:start w:val="1"/>
      <w:numFmt w:val="bullet"/>
      <w:lvlText w:val="-"/>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AC99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CCA5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D2FFF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6DCE">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0CFA2">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2936E">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25F1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0532E3"/>
    <w:multiLevelType w:val="hybridMultilevel"/>
    <w:tmpl w:val="DCB480B0"/>
    <w:lvl w:ilvl="0" w:tplc="4232C576">
      <w:start w:val="1"/>
      <w:numFmt w:val="decimal"/>
      <w:lvlText w:val="%1."/>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6EB6C">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EDFCE">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4056A">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4872C">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C2A358">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6BE18">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ED1DA">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66DF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0D0F80"/>
    <w:multiLevelType w:val="hybridMultilevel"/>
    <w:tmpl w:val="BDFE49C0"/>
    <w:lvl w:ilvl="0" w:tplc="E0FA6DB4">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8A4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086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A63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0012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8CD0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A973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4D8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A2D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83372"/>
    <w:multiLevelType w:val="hybridMultilevel"/>
    <w:tmpl w:val="CAACB97A"/>
    <w:lvl w:ilvl="0" w:tplc="1978609A">
      <w:start w:val="1"/>
      <w:numFmt w:val="bullet"/>
      <w:lvlText w:val="•"/>
      <w:lvlPicBulletId w:val="0"/>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0BFBC">
      <w:start w:val="1"/>
      <w:numFmt w:val="bullet"/>
      <w:lvlText w:val="o"/>
      <w:lvlJc w:val="left"/>
      <w:pPr>
        <w:ind w:left="1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883CA">
      <w:start w:val="1"/>
      <w:numFmt w:val="bullet"/>
      <w:lvlText w:val="▪"/>
      <w:lvlJc w:val="left"/>
      <w:pPr>
        <w:ind w:left="2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C5E">
      <w:start w:val="1"/>
      <w:numFmt w:val="bullet"/>
      <w:lvlText w:val="•"/>
      <w:lvlJc w:val="left"/>
      <w:pPr>
        <w:ind w:left="2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A9656">
      <w:start w:val="1"/>
      <w:numFmt w:val="bullet"/>
      <w:lvlText w:val="o"/>
      <w:lvlJc w:val="left"/>
      <w:pPr>
        <w:ind w:left="3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EF128">
      <w:start w:val="1"/>
      <w:numFmt w:val="bullet"/>
      <w:lvlText w:val="▪"/>
      <w:lvlJc w:val="left"/>
      <w:pPr>
        <w:ind w:left="4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AE838">
      <w:start w:val="1"/>
      <w:numFmt w:val="bullet"/>
      <w:lvlText w:val="•"/>
      <w:lvlJc w:val="left"/>
      <w:pPr>
        <w:ind w:left="4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E00">
      <w:start w:val="1"/>
      <w:numFmt w:val="bullet"/>
      <w:lvlText w:val="o"/>
      <w:lvlJc w:val="left"/>
      <w:pPr>
        <w:ind w:left="5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0FAFC">
      <w:start w:val="1"/>
      <w:numFmt w:val="bullet"/>
      <w:lvlText w:val="▪"/>
      <w:lvlJc w:val="left"/>
      <w:pPr>
        <w:ind w:left="6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1E19FC"/>
    <w:multiLevelType w:val="hybridMultilevel"/>
    <w:tmpl w:val="2478764A"/>
    <w:lvl w:ilvl="0" w:tplc="6778BE2A">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C25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2DE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79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429B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E55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452C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C6DB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236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1C0F41"/>
    <w:multiLevelType w:val="hybridMultilevel"/>
    <w:tmpl w:val="A7E82412"/>
    <w:lvl w:ilvl="0" w:tplc="4F2CCF0A">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C034C">
      <w:start w:val="1"/>
      <w:numFmt w:val="bullet"/>
      <w:lvlText w:val="o"/>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80EB0">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E85C2">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46BA8">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2E63E">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A326A">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280EE">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40A16">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D9020F"/>
    <w:multiLevelType w:val="hybridMultilevel"/>
    <w:tmpl w:val="3E521B96"/>
    <w:lvl w:ilvl="0" w:tplc="B032E8F2">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2280C">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C0D22">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49280">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21AAC">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0C2D0">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F5AE">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002D6">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23006">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324132"/>
    <w:multiLevelType w:val="hybridMultilevel"/>
    <w:tmpl w:val="D146029A"/>
    <w:lvl w:ilvl="0" w:tplc="5176916C">
      <w:start w:val="1"/>
      <w:numFmt w:val="bullet"/>
      <w:lvlText w:val="•"/>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8ADA2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94564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92D61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67BB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345A22">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D09D7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C0488">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DCEBC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9D1422"/>
    <w:multiLevelType w:val="hybridMultilevel"/>
    <w:tmpl w:val="1520B5E0"/>
    <w:lvl w:ilvl="0" w:tplc="C5D89DD6">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0C92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6AE6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69F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EE64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E1B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A65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E855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8AA3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F262C3"/>
    <w:multiLevelType w:val="hybridMultilevel"/>
    <w:tmpl w:val="31D4F044"/>
    <w:lvl w:ilvl="0" w:tplc="24843182">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8F5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0DB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82A3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665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2B1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A25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474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CBF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CF3D0A"/>
    <w:multiLevelType w:val="hybridMultilevel"/>
    <w:tmpl w:val="CD2EFFE8"/>
    <w:lvl w:ilvl="0" w:tplc="1ECE1DDC">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806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6410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0D93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68E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662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E8F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26EE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EAB8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6377583">
    <w:abstractNumId w:val="9"/>
  </w:num>
  <w:num w:numId="2" w16cid:durableId="1115712790">
    <w:abstractNumId w:val="7"/>
  </w:num>
  <w:num w:numId="3" w16cid:durableId="1295873286">
    <w:abstractNumId w:val="5"/>
  </w:num>
  <w:num w:numId="4" w16cid:durableId="1310403731">
    <w:abstractNumId w:val="11"/>
  </w:num>
  <w:num w:numId="5" w16cid:durableId="1943101892">
    <w:abstractNumId w:val="4"/>
  </w:num>
  <w:num w:numId="6" w16cid:durableId="981813956">
    <w:abstractNumId w:val="1"/>
  </w:num>
  <w:num w:numId="7" w16cid:durableId="1489325296">
    <w:abstractNumId w:val="12"/>
  </w:num>
  <w:num w:numId="8" w16cid:durableId="1187447895">
    <w:abstractNumId w:val="8"/>
  </w:num>
  <w:num w:numId="9" w16cid:durableId="1758089880">
    <w:abstractNumId w:val="10"/>
  </w:num>
  <w:num w:numId="10" w16cid:durableId="20865520">
    <w:abstractNumId w:val="6"/>
  </w:num>
  <w:num w:numId="11" w16cid:durableId="358701548">
    <w:abstractNumId w:val="14"/>
  </w:num>
  <w:num w:numId="12" w16cid:durableId="1475679346">
    <w:abstractNumId w:val="2"/>
  </w:num>
  <w:num w:numId="13" w16cid:durableId="1402827776">
    <w:abstractNumId w:val="3"/>
  </w:num>
  <w:num w:numId="14" w16cid:durableId="1125974022">
    <w:abstractNumId w:val="13"/>
  </w:num>
  <w:num w:numId="15" w16cid:durableId="104425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A8"/>
    <w:rsid w:val="0037489D"/>
    <w:rsid w:val="003F2CE0"/>
    <w:rsid w:val="00706DD6"/>
    <w:rsid w:val="00794C2D"/>
    <w:rsid w:val="0096685C"/>
    <w:rsid w:val="00B62AA8"/>
    <w:rsid w:val="00D4674D"/>
    <w:rsid w:val="00E17D00"/>
    <w:rsid w:val="00EC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44D1"/>
  <w15:docId w15:val="{D9793BD4-BE7E-4398-85F0-E467F9E9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71" w:lineRule="auto"/>
      <w:ind w:left="656" w:right="223"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704" w:hanging="10"/>
      <w:jc w:val="center"/>
      <w:outlineLvl w:val="0"/>
    </w:pPr>
    <w:rPr>
      <w:rFonts w:ascii="Times New Roman" w:eastAsia="Times New Roman" w:hAnsi="Times New Roman" w:cs="Times New Roman"/>
      <w:b/>
      <w:color w:val="000000"/>
      <w:sz w:val="40"/>
    </w:rPr>
  </w:style>
  <w:style w:type="paragraph" w:styleId="Titolo2">
    <w:name w:val="heading 2"/>
    <w:next w:val="Normale"/>
    <w:link w:val="Titolo2Carattere"/>
    <w:uiPriority w:val="9"/>
    <w:unhideWhenUsed/>
    <w:qFormat/>
    <w:pPr>
      <w:keepNext/>
      <w:keepLines/>
      <w:spacing w:after="4" w:line="266" w:lineRule="auto"/>
      <w:ind w:left="641" w:hanging="10"/>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pPr>
      <w:keepNext/>
      <w:keepLines/>
      <w:spacing w:after="23" w:line="254" w:lineRule="auto"/>
      <w:ind w:left="843" w:hanging="10"/>
      <w:outlineLvl w:val="2"/>
    </w:pPr>
    <w:rPr>
      <w:rFonts w:ascii="Times New Roman" w:eastAsia="Times New Roman" w:hAnsi="Times New Roman" w:cs="Times New Roman"/>
      <w:b/>
      <w:color w:val="000000"/>
      <w:sz w:val="24"/>
    </w:rPr>
  </w:style>
  <w:style w:type="paragraph" w:styleId="Titolo4">
    <w:name w:val="heading 4"/>
    <w:next w:val="Normale"/>
    <w:link w:val="Titolo4Carattere"/>
    <w:uiPriority w:val="9"/>
    <w:unhideWhenUsed/>
    <w:qFormat/>
    <w:pPr>
      <w:keepNext/>
      <w:keepLines/>
      <w:spacing w:after="115"/>
      <w:ind w:left="10" w:right="225" w:hanging="10"/>
      <w:jc w:val="right"/>
      <w:outlineLvl w:val="3"/>
    </w:pPr>
    <w:rPr>
      <w:rFonts w:ascii="Book Antiqua" w:eastAsia="Book Antiqua" w:hAnsi="Book Antiqua" w:cs="Book Antiqua"/>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40"/>
    </w:rPr>
  </w:style>
  <w:style w:type="character" w:customStyle="1" w:styleId="Titolo4Carattere">
    <w:name w:val="Titolo 4 Carattere"/>
    <w:link w:val="Titolo4"/>
    <w:rPr>
      <w:rFonts w:ascii="Book Antiqua" w:eastAsia="Book Antiqua" w:hAnsi="Book Antiqua" w:cs="Book Antiqu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quirinale.it/simboli/emblema/immagini/Emblema_gr.htm" TargetMode="External"/><Relationship Id="rId13" Type="http://schemas.openxmlformats.org/officeDocument/2006/relationships/image" Target="media/image4.jp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2.jpg"/><Relationship Id="rId12" Type="http://schemas.openxmlformats.org/officeDocument/2006/relationships/image" Target="media/image3.jpg"/><Relationship Id="rId17" Type="http://schemas.openxmlformats.org/officeDocument/2006/relationships/image" Target="media/image1.jpg"/><Relationship Id="rId25" Type="http://schemas.openxmlformats.org/officeDocument/2006/relationships/hyperlink" Target="http://www.ivana.it/" TargetMode="External"/><Relationship Id="rId2" Type="http://schemas.openxmlformats.org/officeDocument/2006/relationships/styles" Target="styles.xml"/><Relationship Id="rId16" Type="http://schemas.openxmlformats.org/officeDocument/2006/relationships/image" Target="media/image0.jpg"/><Relationship Id="rId20" Type="http://schemas.openxmlformats.org/officeDocument/2006/relationships/image" Target="media/image7.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fabrizia.gov.it/" TargetMode="External"/><Relationship Id="rId24" Type="http://schemas.openxmlformats.org/officeDocument/2006/relationships/hyperlink" Target="http://www.ivana.it/"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jpg"/><Relationship Id="rId28" Type="http://schemas.openxmlformats.org/officeDocument/2006/relationships/footer" Target="footer3.xml"/><Relationship Id="rId10" Type="http://schemas.openxmlformats.org/officeDocument/2006/relationships/hyperlink" Target="http://www.icfabrizia.gov.it/"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icfabrizia.gov.it/" TargetMode="External"/><Relationship Id="rId14" Type="http://schemas.openxmlformats.org/officeDocument/2006/relationships/image" Target="media/image5.png"/><Relationship Id="rId22" Type="http://schemas.openxmlformats.org/officeDocument/2006/relationships/image" Target="media/image9.jp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4628</Words>
  <Characters>31148</Characters>
  <Application>Microsoft Office Word</Application>
  <DocSecurity>0</DocSecurity>
  <Lines>2396</Lines>
  <Paragraphs>1052</Paragraphs>
  <ScaleCrop>false</ScaleCrop>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INDIVIDUAZIONE PRECOCE E MONITORAGGIO DEI DISTURBI SPECIFICI DI APPRENDIMENTO</dc:title>
  <dc:subject>ATTIVITA’ DI SCREENING</dc:subject>
  <dc:creator>PROTOCOLLO INDIVIDUAZIONE PRECOCE E MONITORAGGIO DSA</dc:creator>
  <cp:keywords/>
  <cp:lastModifiedBy>Nicol Amato</cp:lastModifiedBy>
  <cp:revision>6</cp:revision>
  <dcterms:created xsi:type="dcterms:W3CDTF">2024-10-06T17:18:00Z</dcterms:created>
  <dcterms:modified xsi:type="dcterms:W3CDTF">2024-10-06T17:56:00Z</dcterms:modified>
</cp:coreProperties>
</file>